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25B" w:rsidRDefault="00E2625B" w:rsidP="00E2625B">
      <w:pPr>
        <w:spacing w:line="360" w:lineRule="auto"/>
        <w:rPr>
          <w:rFonts w:ascii="SimHei" w:eastAsia="SimHei"/>
          <w:sz w:val="24"/>
          <w:szCs w:val="24"/>
        </w:rPr>
      </w:pPr>
    </w:p>
    <w:p w:rsidR="00E2625B" w:rsidRPr="00801FC0" w:rsidRDefault="00E2625B" w:rsidP="00B75C21">
      <w:pPr>
        <w:shd w:val="clear" w:color="auto" w:fill="FFFFFF"/>
        <w:spacing w:beforeLines="50" w:line="360" w:lineRule="auto"/>
        <w:ind w:left="360" w:right="450"/>
        <w:jc w:val="center"/>
        <w:rPr>
          <w:rFonts w:ascii="SimSun" w:hAnsi="SimSun" w:cs="SimSun"/>
          <w:color w:val="333333"/>
          <w:sz w:val="24"/>
          <w:szCs w:val="24"/>
        </w:rPr>
      </w:pPr>
      <w:bookmarkStart w:id="0" w:name="OLE_LINK13"/>
      <w:bookmarkStart w:id="1" w:name="OLE_LINK14"/>
      <w:r w:rsidRPr="002259F4">
        <w:rPr>
          <w:rFonts w:ascii="Arial" w:hAnsi="Arial" w:cs="Arial"/>
          <w:b/>
          <w:color w:val="333333"/>
          <w:sz w:val="30"/>
          <w:szCs w:val="30"/>
        </w:rPr>
        <w:t xml:space="preserve">Tiens Group Recruiting General Instruction </w:t>
      </w:r>
    </w:p>
    <w:p w:rsidR="00E2625B" w:rsidRPr="002A7569" w:rsidRDefault="00E2625B" w:rsidP="00B75C21">
      <w:pPr>
        <w:shd w:val="clear" w:color="auto" w:fill="FFFFFF"/>
        <w:spacing w:beforeLines="50" w:line="240" w:lineRule="atLeast"/>
        <w:rPr>
          <w:rFonts w:ascii="Arial" w:hAnsi="Arial" w:cs="Arial"/>
          <w:b/>
          <w:color w:val="333333"/>
          <w:sz w:val="22"/>
        </w:rPr>
      </w:pPr>
      <w:r w:rsidRPr="002A7569">
        <w:rPr>
          <w:rFonts w:ascii="Arial" w:hAnsi="Arial" w:cs="Arial"/>
          <w:b/>
          <w:color w:val="333333"/>
          <w:sz w:val="22"/>
        </w:rPr>
        <w:t>Tiens Group Instruction</w:t>
      </w:r>
    </w:p>
    <w:p w:rsidR="00E2625B" w:rsidRPr="002259F4" w:rsidRDefault="00E2625B" w:rsidP="00E2625B">
      <w:pPr>
        <w:pStyle w:val="ListParagraph"/>
        <w:ind w:left="450" w:firstLineChars="0" w:firstLine="0"/>
        <w:rPr>
          <w:rFonts w:ascii="Arial" w:hAnsi="Arial" w:cs="Arial"/>
          <w:szCs w:val="21"/>
        </w:rPr>
      </w:pPr>
      <w:r w:rsidRPr="002259F4">
        <w:rPr>
          <w:rFonts w:ascii="Arial" w:hAnsi="Arial" w:cs="Arial"/>
          <w:szCs w:val="21"/>
        </w:rPr>
        <w:t>Tiens Group Co., Ltd. (hereinafter referred to as the “Tiens Group”) was founded in 1995, Tianjin, and entered the international market in 1997. Nowadays, Tiens Group has become a multinational enterprise group with a combination of industrial capital, commercial capital and financial capital, covering biotechnology, health management, hotel tourism, education training, electronic commerce, financial investments and other fields. Tiens Group has spread its business across more than 190 countries and established many subsidiaries among 110 countries and regions, which has formed strategic alliance with many world-class enterprises all over the world. The Group innovated and developed various nutritional health foods, health products, cosmetics and skincare products, household products and other diversified products, as well as elaborately designed high-end fashion brand “Richy One”. Tiens Group has provided a high quality life for almost 40 million families across the world, making them have health, happiness, beauty and rich.</w:t>
      </w:r>
    </w:p>
    <w:p w:rsidR="00E2625B" w:rsidRDefault="00E2625B" w:rsidP="00E2625B"/>
    <w:p w:rsidR="00E2625B" w:rsidRPr="002259F4" w:rsidRDefault="00E2625B" w:rsidP="00B75C21">
      <w:pPr>
        <w:shd w:val="clear" w:color="auto" w:fill="FFFFFF"/>
        <w:spacing w:beforeLines="50" w:line="240" w:lineRule="atLeast"/>
        <w:rPr>
          <w:rFonts w:ascii="Arial" w:hAnsi="Arial" w:cs="Arial"/>
          <w:b/>
          <w:color w:val="333333"/>
          <w:sz w:val="22"/>
        </w:rPr>
      </w:pPr>
      <w:bookmarkStart w:id="2" w:name="OLE_LINK21"/>
      <w:bookmarkStart w:id="3" w:name="OLE_LINK22"/>
      <w:r w:rsidRPr="002259F4">
        <w:rPr>
          <w:rFonts w:ascii="Arial" w:hAnsi="Arial" w:cs="Arial"/>
          <w:b/>
          <w:color w:val="333333"/>
          <w:sz w:val="22"/>
        </w:rPr>
        <w:t>Benefit and Career Development</w:t>
      </w:r>
    </w:p>
    <w:bookmarkEnd w:id="2"/>
    <w:bookmarkEnd w:id="3"/>
    <w:p w:rsidR="00E2625B" w:rsidRPr="0070412B" w:rsidRDefault="00E2625B" w:rsidP="00E2625B">
      <w:pPr>
        <w:pStyle w:val="ListParagraph"/>
        <w:ind w:left="450" w:firstLineChars="0" w:firstLine="0"/>
        <w:rPr>
          <w:rFonts w:ascii="Arial" w:hAnsi="Arial" w:cs="Arial"/>
        </w:rPr>
      </w:pPr>
      <w:r w:rsidRPr="0070412B">
        <w:rPr>
          <w:rFonts w:ascii="Arial" w:hAnsi="Arial" w:cs="Arial"/>
        </w:rPr>
        <w:t xml:space="preserve">1. </w:t>
      </w:r>
      <w:r w:rsidR="00B527BD">
        <w:rPr>
          <w:rFonts w:ascii="Arial" w:hAnsi="Arial" w:cs="Arial"/>
        </w:rPr>
        <w:tab/>
      </w:r>
      <w:r w:rsidRPr="0070412B">
        <w:rPr>
          <w:rFonts w:ascii="Arial" w:hAnsi="Arial" w:cs="Arial"/>
        </w:rPr>
        <w:t>Benefit</w:t>
      </w:r>
    </w:p>
    <w:p w:rsidR="00E2625B" w:rsidRPr="0070412B" w:rsidRDefault="00E2625B" w:rsidP="00E2625B">
      <w:pPr>
        <w:pStyle w:val="ListParagraph"/>
        <w:ind w:left="450" w:firstLineChars="0" w:firstLine="0"/>
        <w:rPr>
          <w:rFonts w:ascii="Arial" w:hAnsi="Arial" w:cs="Arial"/>
        </w:rPr>
      </w:pPr>
      <w:r w:rsidRPr="0070412B">
        <w:rPr>
          <w:rFonts w:ascii="Arial" w:hAnsi="Arial" w:cs="Arial"/>
        </w:rPr>
        <w:t>1.1  Bonus: according to performance</w:t>
      </w:r>
      <w:r w:rsidRPr="0070412B">
        <w:rPr>
          <w:rFonts w:ascii="Arial" w:hAnsi="Arial" w:cs="Arial"/>
        </w:rPr>
        <w:br/>
      </w:r>
      <w:r w:rsidR="003353CD" w:rsidRPr="0070412B">
        <w:rPr>
          <w:rFonts w:ascii="Arial" w:hAnsi="Arial" w:cs="Arial"/>
        </w:rPr>
        <w:t>1.2</w:t>
      </w:r>
      <w:r w:rsidR="003353CD">
        <w:rPr>
          <w:rFonts w:ascii="Arial" w:hAnsi="Arial" w:cs="Arial" w:hint="eastAsia"/>
        </w:rPr>
        <w:t xml:space="preserve"> </w:t>
      </w:r>
      <w:r w:rsidR="003353CD" w:rsidRPr="0070412B">
        <w:rPr>
          <w:rFonts w:ascii="Arial" w:hAnsi="Arial" w:cs="Arial"/>
        </w:rPr>
        <w:t xml:space="preserve"> Housing</w:t>
      </w:r>
      <w:r w:rsidRPr="0070412B">
        <w:rPr>
          <w:rFonts w:ascii="Arial" w:hAnsi="Arial" w:cs="Arial"/>
        </w:rPr>
        <w:t xml:space="preserve"> Allowance: provide dormitories</w:t>
      </w:r>
      <w:r w:rsidRPr="0070412B">
        <w:rPr>
          <w:rFonts w:ascii="Arial" w:hAnsi="Arial" w:cs="Arial"/>
        </w:rPr>
        <w:br/>
        <w:t>1.3  Relocation expenses:</w:t>
      </w:r>
      <w:bookmarkStart w:id="4" w:name="OLE_LINK4"/>
      <w:r w:rsidRPr="0070412B">
        <w:rPr>
          <w:rFonts w:ascii="Arial" w:hAnsi="Arial" w:cs="Arial"/>
        </w:rPr>
        <w:t xml:space="preserve"> reimbursed</w:t>
      </w:r>
      <w:bookmarkEnd w:id="4"/>
      <w:r w:rsidRPr="0070412B">
        <w:rPr>
          <w:rFonts w:ascii="Arial" w:hAnsi="Arial" w:cs="Arial"/>
        </w:rPr>
        <w:br/>
        <w:t>1.4  Visa assistance: company helps to apply visa</w:t>
      </w:r>
      <w:r w:rsidRPr="0070412B">
        <w:rPr>
          <w:rFonts w:ascii="Arial" w:hAnsi="Arial" w:cs="Arial"/>
        </w:rPr>
        <w:br/>
        <w:t>1.5  Insurance: five insurances</w:t>
      </w:r>
    </w:p>
    <w:p w:rsidR="00E2625B" w:rsidRPr="0070412B" w:rsidRDefault="00E2625B" w:rsidP="00E2625B">
      <w:pPr>
        <w:pStyle w:val="ListParagraph"/>
        <w:ind w:left="450" w:firstLineChars="0" w:firstLine="0"/>
        <w:rPr>
          <w:rFonts w:ascii="Arial" w:hAnsi="Arial" w:cs="Arial"/>
        </w:rPr>
      </w:pPr>
      <w:r w:rsidRPr="0070412B">
        <w:rPr>
          <w:rFonts w:ascii="Arial" w:hAnsi="Arial" w:cs="Arial"/>
        </w:rPr>
        <w:t>1.6. Company provides foreign employees with a round-trip flight ticket reimbursement between Tiens and home country per year.</w:t>
      </w:r>
    </w:p>
    <w:p w:rsidR="00E2625B" w:rsidRPr="0070412B" w:rsidRDefault="00E2625B" w:rsidP="00E2625B">
      <w:pPr>
        <w:pStyle w:val="ListParagraph"/>
        <w:ind w:left="450" w:firstLineChars="0" w:firstLine="0"/>
        <w:rPr>
          <w:rFonts w:ascii="Arial" w:hAnsi="Arial" w:cs="Arial"/>
        </w:rPr>
      </w:pPr>
    </w:p>
    <w:p w:rsidR="00E2625B" w:rsidRPr="002259F4" w:rsidRDefault="00E2625B" w:rsidP="00E2625B">
      <w:pPr>
        <w:rPr>
          <w:rFonts w:ascii="Arial" w:hAnsi="Arial" w:cs="Arial"/>
          <w:b/>
          <w:color w:val="333333"/>
          <w:sz w:val="22"/>
        </w:rPr>
      </w:pPr>
      <w:r w:rsidRPr="002259F4">
        <w:rPr>
          <w:rFonts w:ascii="Arial" w:hAnsi="Arial" w:cs="Arial"/>
          <w:b/>
          <w:color w:val="333333"/>
          <w:sz w:val="22"/>
        </w:rPr>
        <w:t>Training and Promotion</w:t>
      </w:r>
    </w:p>
    <w:p w:rsidR="00E2625B" w:rsidRPr="00630956" w:rsidRDefault="00E2625B" w:rsidP="00630956">
      <w:pPr>
        <w:ind w:firstLineChars="200" w:firstLine="420"/>
        <w:rPr>
          <w:rFonts w:ascii="Arial" w:hAnsi="Arial" w:cs="Arial"/>
          <w:kern w:val="2"/>
          <w:sz w:val="21"/>
          <w:szCs w:val="22"/>
        </w:rPr>
      </w:pPr>
      <w:bookmarkStart w:id="5" w:name="OLE_LINK52"/>
      <w:bookmarkStart w:id="6" w:name="OLE_LINK53"/>
      <w:r w:rsidRPr="00630956">
        <w:rPr>
          <w:rFonts w:ascii="Arial" w:hAnsi="Arial" w:cs="Arial" w:hint="eastAsia"/>
          <w:kern w:val="2"/>
          <w:sz w:val="21"/>
          <w:szCs w:val="22"/>
        </w:rPr>
        <w:t>Tiens</w:t>
      </w:r>
      <w:r w:rsidRPr="00630956">
        <w:rPr>
          <w:rFonts w:ascii="Arial" w:hAnsi="Arial" w:cs="Arial"/>
          <w:kern w:val="2"/>
          <w:sz w:val="21"/>
          <w:szCs w:val="22"/>
        </w:rPr>
        <w:t xml:space="preserve"> Commercial College is affiliated </w:t>
      </w:r>
      <w:r w:rsidRPr="00630956">
        <w:rPr>
          <w:rFonts w:ascii="Arial" w:hAnsi="Arial" w:cs="Arial" w:hint="eastAsia"/>
          <w:kern w:val="2"/>
          <w:sz w:val="21"/>
          <w:szCs w:val="22"/>
        </w:rPr>
        <w:t xml:space="preserve">with Tiens Group, which offers complete and targeted training courses to all of the Tiens employees. It </w:t>
      </w:r>
      <w:r w:rsidRPr="00630956">
        <w:rPr>
          <w:rFonts w:ascii="Arial" w:hAnsi="Arial" w:cs="Arial"/>
          <w:kern w:val="2"/>
          <w:sz w:val="21"/>
          <w:szCs w:val="22"/>
        </w:rPr>
        <w:t>also</w:t>
      </w:r>
      <w:r w:rsidRPr="00630956">
        <w:rPr>
          <w:rFonts w:ascii="Arial" w:hAnsi="Arial" w:cs="Arial" w:hint="eastAsia"/>
          <w:kern w:val="2"/>
          <w:sz w:val="21"/>
          <w:szCs w:val="22"/>
        </w:rPr>
        <w:t xml:space="preserve"> opens newcomer orientation training course, employees</w:t>
      </w:r>
      <w:r w:rsidRPr="00630956">
        <w:rPr>
          <w:rFonts w:ascii="Arial" w:hAnsi="Arial" w:cs="Arial"/>
          <w:kern w:val="2"/>
          <w:sz w:val="21"/>
          <w:szCs w:val="22"/>
        </w:rPr>
        <w:t>’</w:t>
      </w:r>
      <w:r w:rsidRPr="00630956">
        <w:rPr>
          <w:rFonts w:ascii="Arial" w:hAnsi="Arial" w:cs="Arial" w:hint="eastAsia"/>
          <w:kern w:val="2"/>
          <w:sz w:val="21"/>
          <w:szCs w:val="22"/>
        </w:rPr>
        <w:t xml:space="preserve"> on-job-training course and personal promotion training course for the foreign employees.</w:t>
      </w:r>
    </w:p>
    <w:p w:rsidR="00E2625B" w:rsidRPr="00630956" w:rsidRDefault="00E2625B" w:rsidP="00630956">
      <w:pPr>
        <w:ind w:firstLineChars="200" w:firstLine="420"/>
        <w:rPr>
          <w:rFonts w:ascii="Arial" w:hAnsi="Arial" w:cs="Arial"/>
          <w:kern w:val="2"/>
          <w:sz w:val="21"/>
          <w:szCs w:val="22"/>
        </w:rPr>
      </w:pPr>
      <w:r w:rsidRPr="00630956">
        <w:rPr>
          <w:rFonts w:ascii="Arial" w:hAnsi="Arial" w:cs="Arial" w:hint="eastAsia"/>
          <w:kern w:val="2"/>
          <w:sz w:val="21"/>
          <w:szCs w:val="22"/>
        </w:rPr>
        <w:t xml:space="preserve">Tiens Group provides all the talents with equal and various chances for development and promotion. With the business covering above 190 countries and the branches spreading more than 110 countries all over the world, Tiens Group offers diverse </w:t>
      </w:r>
      <w:r w:rsidRPr="00630956">
        <w:rPr>
          <w:rFonts w:ascii="Arial" w:hAnsi="Arial" w:cs="Arial"/>
          <w:kern w:val="2"/>
          <w:sz w:val="21"/>
          <w:szCs w:val="22"/>
        </w:rPr>
        <w:t>opportunities</w:t>
      </w:r>
      <w:r w:rsidRPr="00630956">
        <w:rPr>
          <w:rFonts w:ascii="Arial" w:hAnsi="Arial" w:cs="Arial" w:hint="eastAsia"/>
          <w:kern w:val="2"/>
          <w:sz w:val="21"/>
          <w:szCs w:val="22"/>
        </w:rPr>
        <w:t xml:space="preserve"> to all the </w:t>
      </w:r>
      <w:r w:rsidRPr="00630956">
        <w:rPr>
          <w:rFonts w:ascii="Arial" w:hAnsi="Arial" w:cs="Arial"/>
          <w:kern w:val="2"/>
          <w:sz w:val="21"/>
          <w:szCs w:val="22"/>
        </w:rPr>
        <w:t>ambitious members</w:t>
      </w:r>
      <w:r w:rsidRPr="00630956">
        <w:rPr>
          <w:rFonts w:ascii="Arial" w:hAnsi="Arial" w:cs="Arial" w:hint="eastAsia"/>
          <w:kern w:val="2"/>
          <w:sz w:val="21"/>
          <w:szCs w:val="22"/>
        </w:rPr>
        <w:t xml:space="preserve"> who want to reach their goals for the international development. The global six regions provide </w:t>
      </w:r>
      <w:r w:rsidRPr="00630956">
        <w:rPr>
          <w:rFonts w:ascii="Arial" w:hAnsi="Arial" w:cs="Arial"/>
          <w:kern w:val="2"/>
          <w:sz w:val="21"/>
          <w:szCs w:val="22"/>
        </w:rPr>
        <w:t>various</w:t>
      </w:r>
      <w:r w:rsidRPr="00630956">
        <w:rPr>
          <w:rFonts w:ascii="Arial" w:hAnsi="Arial" w:cs="Arial" w:hint="eastAsia"/>
          <w:kern w:val="2"/>
          <w:sz w:val="21"/>
          <w:szCs w:val="22"/>
        </w:rPr>
        <w:t xml:space="preserve"> foreign members with </w:t>
      </w:r>
      <w:r w:rsidRPr="00630956">
        <w:rPr>
          <w:rFonts w:ascii="Arial" w:hAnsi="Arial" w:cs="Arial"/>
          <w:kern w:val="2"/>
          <w:sz w:val="21"/>
          <w:szCs w:val="22"/>
        </w:rPr>
        <w:t>different languages,</w:t>
      </w:r>
      <w:r w:rsidRPr="00630956">
        <w:rPr>
          <w:rFonts w:ascii="Arial" w:hAnsi="Arial" w:cs="Arial" w:hint="eastAsia"/>
          <w:kern w:val="2"/>
          <w:sz w:val="21"/>
          <w:szCs w:val="22"/>
        </w:rPr>
        <w:t xml:space="preserve"> </w:t>
      </w:r>
      <w:r w:rsidRPr="00630956">
        <w:rPr>
          <w:rFonts w:ascii="Arial" w:hAnsi="Arial" w:cs="Arial"/>
          <w:kern w:val="2"/>
          <w:sz w:val="21"/>
          <w:szCs w:val="22"/>
        </w:rPr>
        <w:t>cultures</w:t>
      </w:r>
      <w:r w:rsidRPr="00630956">
        <w:rPr>
          <w:rFonts w:ascii="Arial" w:hAnsi="Arial" w:cs="Arial" w:hint="eastAsia"/>
          <w:kern w:val="2"/>
          <w:sz w:val="21"/>
          <w:szCs w:val="22"/>
        </w:rPr>
        <w:t xml:space="preserve"> and working environment, </w:t>
      </w:r>
      <w:r w:rsidRPr="00630956">
        <w:rPr>
          <w:rFonts w:ascii="Arial" w:hAnsi="Arial" w:cs="Arial"/>
          <w:kern w:val="2"/>
          <w:sz w:val="21"/>
          <w:szCs w:val="22"/>
        </w:rPr>
        <w:t>which</w:t>
      </w:r>
      <w:r w:rsidRPr="00630956">
        <w:rPr>
          <w:rFonts w:ascii="Arial" w:hAnsi="Arial" w:cs="Arial" w:hint="eastAsia"/>
          <w:kern w:val="2"/>
          <w:sz w:val="21"/>
          <w:szCs w:val="22"/>
        </w:rPr>
        <w:t xml:space="preserve"> make the real internationalization come true.</w:t>
      </w:r>
    </w:p>
    <w:bookmarkEnd w:id="5"/>
    <w:bookmarkEnd w:id="6"/>
    <w:p w:rsidR="00E2625B" w:rsidRPr="00E94B99" w:rsidRDefault="00E2625B" w:rsidP="00E94B99">
      <w:pPr>
        <w:rPr>
          <w:rFonts w:ascii="Arial" w:hAnsi="Arial" w:cs="Arial"/>
        </w:rPr>
      </w:pPr>
    </w:p>
    <w:p w:rsidR="00E2625B" w:rsidRPr="002259F4" w:rsidRDefault="00E2625B" w:rsidP="00E2625B">
      <w:pPr>
        <w:rPr>
          <w:rFonts w:ascii="Arial" w:hAnsi="Arial" w:cs="Arial"/>
          <w:b/>
          <w:color w:val="333333"/>
          <w:sz w:val="22"/>
        </w:rPr>
      </w:pPr>
      <w:r w:rsidRPr="002259F4">
        <w:rPr>
          <w:rFonts w:ascii="Arial" w:hAnsi="Arial" w:cs="Arial"/>
          <w:b/>
          <w:color w:val="333333"/>
          <w:sz w:val="22"/>
        </w:rPr>
        <w:t>Recruiting Requirements:</w:t>
      </w:r>
    </w:p>
    <w:p w:rsidR="00E2625B" w:rsidRPr="0077095B" w:rsidRDefault="00E2625B" w:rsidP="00E2625B">
      <w:pPr>
        <w:pStyle w:val="ListParagraph"/>
        <w:ind w:left="450" w:firstLineChars="0" w:firstLine="0"/>
        <w:rPr>
          <w:rFonts w:ascii="Arial" w:hAnsi="Arial" w:cs="Arial"/>
        </w:rPr>
      </w:pPr>
      <w:r w:rsidRPr="0077095B">
        <w:rPr>
          <w:rFonts w:ascii="Arial" w:hAnsi="Arial" w:cs="Arial"/>
        </w:rPr>
        <w:t>1.1</w:t>
      </w:r>
      <w:r>
        <w:rPr>
          <w:rFonts w:ascii="Arial" w:hAnsi="Arial" w:cs="Arial"/>
        </w:rPr>
        <w:t>   </w:t>
      </w:r>
      <w:r w:rsidRPr="0077095B">
        <w:rPr>
          <w:rFonts w:ascii="Arial" w:hAnsi="Arial" w:cs="Arial"/>
        </w:rPr>
        <w:t>Foreigner</w:t>
      </w:r>
    </w:p>
    <w:p w:rsidR="00E2625B" w:rsidRPr="0077095B" w:rsidRDefault="00E2625B" w:rsidP="00E2625B">
      <w:pPr>
        <w:pStyle w:val="ListParagraph"/>
        <w:ind w:left="450" w:firstLineChars="0" w:firstLine="0"/>
        <w:rPr>
          <w:rFonts w:ascii="Arial" w:hAnsi="Arial" w:cs="Arial"/>
        </w:rPr>
      </w:pPr>
      <w:r w:rsidRPr="0077095B">
        <w:rPr>
          <w:rFonts w:ascii="Arial" w:hAnsi="Arial" w:cs="Arial"/>
        </w:rPr>
        <w:t>1.2</w:t>
      </w:r>
      <w:r>
        <w:rPr>
          <w:rFonts w:ascii="Arial" w:hAnsi="Arial" w:cs="Arial"/>
        </w:rPr>
        <w:t>  </w:t>
      </w:r>
      <w:r w:rsidRPr="0077095B">
        <w:rPr>
          <w:rFonts w:ascii="Arial" w:hAnsi="Arial" w:cs="Arial"/>
        </w:rPr>
        <w:t> Agree with Tiens culture, and be willing to work in Tiens HQ, Tianjin, China with high stability.</w:t>
      </w:r>
    </w:p>
    <w:p w:rsidR="00E2625B" w:rsidRPr="0077095B" w:rsidRDefault="00E2625B" w:rsidP="00E2625B">
      <w:pPr>
        <w:pStyle w:val="ListParagraph"/>
        <w:ind w:left="450" w:firstLineChars="0" w:firstLine="0"/>
        <w:rPr>
          <w:rFonts w:ascii="Arial" w:hAnsi="Arial" w:cs="Arial"/>
        </w:rPr>
      </w:pPr>
      <w:r w:rsidRPr="0077095B">
        <w:rPr>
          <w:rFonts w:ascii="Arial" w:hAnsi="Arial" w:cs="Arial"/>
        </w:rPr>
        <w:t>1.3</w:t>
      </w:r>
      <w:r>
        <w:rPr>
          <w:rFonts w:ascii="Arial" w:hAnsi="Arial" w:cs="Arial"/>
        </w:rPr>
        <w:t>   </w:t>
      </w:r>
      <w:r w:rsidRPr="0077095B">
        <w:rPr>
          <w:rFonts w:ascii="Arial" w:hAnsi="Arial" w:cs="Arial"/>
        </w:rPr>
        <w:t>Well-imaged, highly qualified, strong business abilities and skills, high moral qualities, be both physical and physiological healthy.</w:t>
      </w:r>
    </w:p>
    <w:p w:rsidR="00E2625B" w:rsidRPr="0077095B" w:rsidRDefault="00E2625B" w:rsidP="00E2625B">
      <w:pPr>
        <w:pStyle w:val="ListParagraph"/>
        <w:ind w:left="450" w:firstLineChars="0" w:firstLine="0"/>
        <w:rPr>
          <w:rFonts w:ascii="Arial" w:hAnsi="Arial" w:cs="Arial"/>
        </w:rPr>
      </w:pPr>
      <w:r w:rsidRPr="0077095B">
        <w:rPr>
          <w:rFonts w:ascii="Arial" w:hAnsi="Arial" w:cs="Arial"/>
        </w:rPr>
        <w:t>1.4</w:t>
      </w:r>
      <w:r>
        <w:rPr>
          <w:rFonts w:ascii="Arial" w:hAnsi="Arial" w:cs="Arial"/>
        </w:rPr>
        <w:t>    </w:t>
      </w:r>
      <w:r w:rsidRPr="0077095B">
        <w:rPr>
          <w:rFonts w:ascii="Arial" w:hAnsi="Arial" w:cs="Arial"/>
        </w:rPr>
        <w:t>Education background: Management, language, biology, logistics, product, computer application, art and design, production. Tiens business related work background (e.g. MLC, hotel, Medicine) and international company work background is preferred.</w:t>
      </w:r>
    </w:p>
    <w:p w:rsidR="00E2625B" w:rsidRPr="0077095B" w:rsidRDefault="00E2625B" w:rsidP="00E2625B">
      <w:pPr>
        <w:pStyle w:val="ListParagraph"/>
        <w:ind w:left="450" w:firstLineChars="0" w:firstLine="0"/>
        <w:rPr>
          <w:rFonts w:ascii="Arial" w:hAnsi="Arial" w:cs="Arial"/>
        </w:rPr>
      </w:pPr>
      <w:r w:rsidRPr="0077095B">
        <w:rPr>
          <w:rFonts w:ascii="Arial" w:hAnsi="Arial" w:cs="Arial"/>
        </w:rPr>
        <w:t>1.5</w:t>
      </w:r>
      <w:r>
        <w:rPr>
          <w:rFonts w:ascii="Arial" w:hAnsi="Arial" w:cs="Arial"/>
        </w:rPr>
        <w:t>   </w:t>
      </w:r>
      <w:r w:rsidRPr="0077095B">
        <w:rPr>
          <w:rFonts w:ascii="Arial" w:hAnsi="Arial" w:cs="Arial"/>
        </w:rPr>
        <w:t>Be adaptable to different working environment, quick leaner, good service consciousness, good communication and interpersonal skill.</w:t>
      </w:r>
    </w:p>
    <w:p w:rsidR="00E2625B" w:rsidRPr="0077095B" w:rsidRDefault="00E2625B" w:rsidP="00E2625B">
      <w:pPr>
        <w:pStyle w:val="ListParagraph"/>
        <w:ind w:left="450" w:firstLineChars="0" w:firstLine="0"/>
        <w:rPr>
          <w:rFonts w:ascii="Arial" w:hAnsi="Arial" w:cs="Arial"/>
        </w:rPr>
      </w:pPr>
      <w:r w:rsidRPr="0077095B">
        <w:rPr>
          <w:rFonts w:ascii="Arial" w:hAnsi="Arial" w:cs="Arial"/>
        </w:rPr>
        <w:t>1.6</w:t>
      </w:r>
      <w:r>
        <w:rPr>
          <w:rFonts w:ascii="Arial" w:hAnsi="Arial" w:cs="Arial"/>
        </w:rPr>
        <w:t>    </w:t>
      </w:r>
      <w:r w:rsidRPr="0077095B">
        <w:rPr>
          <w:rFonts w:ascii="Arial" w:hAnsi="Arial" w:cs="Arial"/>
        </w:rPr>
        <w:t>Language: Fluent spoken and written one of the following languages: English, French, Russian, Spanish, Portuguese, Indonesian and other Tiens business related languages (but English is a must); and good manner of Chinese is preferred.</w:t>
      </w:r>
    </w:p>
    <w:p w:rsidR="00E2625B" w:rsidRPr="00876583" w:rsidRDefault="00E2625B" w:rsidP="00B75C21">
      <w:pPr>
        <w:shd w:val="clear" w:color="auto" w:fill="FFFFFF"/>
        <w:spacing w:beforeLines="50" w:line="240" w:lineRule="atLeast"/>
        <w:ind w:left="425" w:hanging="425"/>
        <w:rPr>
          <w:rFonts w:ascii="Arial" w:hAnsi="Arial" w:cs="Arial"/>
          <w:color w:val="333333"/>
          <w:sz w:val="24"/>
          <w:szCs w:val="24"/>
        </w:rPr>
      </w:pPr>
      <w:r w:rsidRPr="00876583">
        <w:rPr>
          <w:rFonts w:ascii="Arial" w:hAnsi="Arial" w:cs="Arial"/>
          <w:b/>
          <w:color w:val="333333"/>
          <w:sz w:val="22"/>
        </w:rPr>
        <w:t>Location:</w:t>
      </w:r>
      <w:r w:rsidRPr="00876583">
        <w:rPr>
          <w:rFonts w:ascii="Arial" w:hAnsi="Arial" w:cs="Arial"/>
          <w:b/>
          <w:color w:val="333333"/>
          <w:szCs w:val="21"/>
        </w:rPr>
        <w:t xml:space="preserve"> </w:t>
      </w:r>
      <w:r w:rsidRPr="00B53E91">
        <w:rPr>
          <w:rFonts w:ascii="Arial" w:hAnsi="Arial" w:cs="Arial"/>
          <w:kern w:val="2"/>
          <w:sz w:val="21"/>
          <w:szCs w:val="22"/>
        </w:rPr>
        <w:t>Tiens HQ, Wuqing, Tianjin, China</w:t>
      </w:r>
    </w:p>
    <w:p w:rsidR="00E94B99" w:rsidRDefault="00E2625B" w:rsidP="00B75C21">
      <w:pPr>
        <w:shd w:val="clear" w:color="auto" w:fill="FFFFFF"/>
        <w:spacing w:beforeLines="50" w:line="240" w:lineRule="atLeast"/>
        <w:ind w:left="425" w:hanging="425"/>
        <w:rPr>
          <w:rFonts w:ascii="Arial" w:hAnsi="Arial" w:cs="Arial"/>
          <w:color w:val="333333"/>
          <w:sz w:val="24"/>
          <w:szCs w:val="24"/>
        </w:rPr>
      </w:pPr>
      <w:r w:rsidRPr="00876583">
        <w:rPr>
          <w:rFonts w:ascii="Arial" w:hAnsi="Arial" w:cs="Arial"/>
          <w:b/>
          <w:color w:val="333333"/>
          <w:sz w:val="22"/>
        </w:rPr>
        <w:t>Remuneration:</w:t>
      </w:r>
      <w:r w:rsidRPr="00876583">
        <w:rPr>
          <w:rFonts w:ascii="Arial" w:hAnsi="Arial" w:cs="Arial"/>
          <w:color w:val="333333"/>
          <w:szCs w:val="21"/>
        </w:rPr>
        <w:t xml:space="preserve"> </w:t>
      </w:r>
      <w:r w:rsidRPr="00B53E91">
        <w:rPr>
          <w:rFonts w:ascii="Arial" w:hAnsi="Arial" w:cs="Arial"/>
          <w:kern w:val="2"/>
          <w:sz w:val="21"/>
          <w:szCs w:val="22"/>
        </w:rPr>
        <w:t>Decided by interview result.</w:t>
      </w: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94B99" w:rsidRDefault="00E94B99" w:rsidP="00B75C21">
      <w:pPr>
        <w:shd w:val="clear" w:color="auto" w:fill="FFFFFF"/>
        <w:spacing w:beforeLines="50" w:line="240" w:lineRule="atLeast"/>
        <w:ind w:left="425" w:hanging="425"/>
        <w:rPr>
          <w:rFonts w:ascii="Arial" w:hAnsi="Arial" w:cs="Arial"/>
          <w:b/>
          <w:color w:val="333333"/>
          <w:sz w:val="22"/>
        </w:rPr>
      </w:pPr>
    </w:p>
    <w:p w:rsidR="00E2625B" w:rsidRPr="002259F4" w:rsidRDefault="00E2625B" w:rsidP="00B75C21">
      <w:pPr>
        <w:shd w:val="clear" w:color="auto" w:fill="FFFFFF"/>
        <w:spacing w:beforeLines="50" w:line="240" w:lineRule="atLeast"/>
        <w:ind w:left="425" w:hanging="425"/>
        <w:rPr>
          <w:rFonts w:ascii="Arial" w:hAnsi="Arial" w:cs="Arial"/>
          <w:b/>
          <w:color w:val="333333"/>
          <w:sz w:val="22"/>
        </w:rPr>
      </w:pPr>
      <w:r w:rsidRPr="00876583">
        <w:rPr>
          <w:rFonts w:ascii="Arial" w:hAnsi="Arial" w:cs="Arial"/>
          <w:b/>
          <w:color w:val="333333"/>
          <w:sz w:val="22"/>
        </w:rPr>
        <w:lastRenderedPageBreak/>
        <w:t>Positions</w:t>
      </w:r>
    </w:p>
    <w:tbl>
      <w:tblPr>
        <w:tblW w:w="9529" w:type="dxa"/>
        <w:tblLayout w:type="fixed"/>
        <w:tblLook w:val="04A0"/>
      </w:tblPr>
      <w:tblGrid>
        <w:gridCol w:w="987"/>
        <w:gridCol w:w="1461"/>
        <w:gridCol w:w="1204"/>
        <w:gridCol w:w="1057"/>
        <w:gridCol w:w="3172"/>
        <w:gridCol w:w="1648"/>
      </w:tblGrid>
      <w:tr w:rsidR="00E2625B" w:rsidRPr="009F1A39" w:rsidTr="002A401F">
        <w:trPr>
          <w:trHeight w:val="164"/>
        </w:trPr>
        <w:tc>
          <w:tcPr>
            <w:tcW w:w="987"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E2625B" w:rsidRPr="00EE5E2B" w:rsidRDefault="00E2625B" w:rsidP="00B75C21">
            <w:pPr>
              <w:spacing w:beforeLines="50" w:line="360" w:lineRule="auto"/>
              <w:ind w:left="207" w:hangingChars="98" w:hanging="207"/>
              <w:rPr>
                <w:b/>
                <w:color w:val="000000"/>
                <w:sz w:val="21"/>
                <w:szCs w:val="21"/>
              </w:rPr>
            </w:pPr>
            <w:bookmarkStart w:id="7" w:name="OLE_LINK58"/>
            <w:bookmarkStart w:id="8" w:name="OLE_LINK59"/>
            <w:bookmarkStart w:id="9" w:name="_Hlk445818521"/>
            <w:bookmarkEnd w:id="0"/>
            <w:bookmarkEnd w:id="1"/>
            <w:r w:rsidRPr="00EE5E2B">
              <w:rPr>
                <w:b/>
                <w:color w:val="000000"/>
                <w:sz w:val="21"/>
                <w:szCs w:val="21"/>
              </w:rPr>
              <w:t>Business</w:t>
            </w:r>
            <w:r w:rsidRPr="00EE5E2B">
              <w:rPr>
                <w:rFonts w:hint="eastAsia"/>
                <w:b/>
                <w:color w:val="000000"/>
                <w:sz w:val="21"/>
                <w:szCs w:val="21"/>
              </w:rPr>
              <w:t xml:space="preserve"> Unit </w:t>
            </w:r>
            <w:bookmarkEnd w:id="7"/>
            <w:bookmarkEnd w:id="8"/>
          </w:p>
        </w:tc>
        <w:tc>
          <w:tcPr>
            <w:tcW w:w="1461" w:type="dxa"/>
            <w:tcBorders>
              <w:top w:val="single" w:sz="4" w:space="0" w:color="auto"/>
              <w:left w:val="nil"/>
              <w:bottom w:val="single" w:sz="4" w:space="0" w:color="auto"/>
              <w:right w:val="single" w:sz="4" w:space="0" w:color="auto"/>
            </w:tcBorders>
            <w:shd w:val="clear" w:color="auto" w:fill="FABF8F"/>
            <w:vAlign w:val="center"/>
            <w:hideMark/>
          </w:tcPr>
          <w:p w:rsidR="00E2625B" w:rsidRPr="00EE5E2B" w:rsidRDefault="00E2625B" w:rsidP="00B75C21">
            <w:pPr>
              <w:spacing w:beforeLines="50" w:line="360" w:lineRule="auto"/>
              <w:ind w:firstLineChars="97" w:firstLine="204"/>
              <w:rPr>
                <w:b/>
                <w:color w:val="000000"/>
                <w:sz w:val="21"/>
                <w:szCs w:val="21"/>
              </w:rPr>
            </w:pPr>
            <w:r w:rsidRPr="00EE5E2B">
              <w:rPr>
                <w:b/>
                <w:color w:val="000000"/>
                <w:sz w:val="21"/>
                <w:szCs w:val="21"/>
              </w:rPr>
              <w:t>Position</w:t>
            </w:r>
          </w:p>
        </w:tc>
        <w:tc>
          <w:tcPr>
            <w:tcW w:w="1204" w:type="dxa"/>
            <w:tcBorders>
              <w:top w:val="single" w:sz="4" w:space="0" w:color="auto"/>
              <w:left w:val="nil"/>
              <w:bottom w:val="single" w:sz="4" w:space="0" w:color="auto"/>
              <w:right w:val="single" w:sz="4" w:space="0" w:color="auto"/>
            </w:tcBorders>
            <w:shd w:val="clear" w:color="auto" w:fill="FABF8F"/>
            <w:vAlign w:val="center"/>
            <w:hideMark/>
          </w:tcPr>
          <w:p w:rsidR="00E2625B" w:rsidRPr="00EE5E2B" w:rsidRDefault="00E2625B" w:rsidP="00B75C21">
            <w:pPr>
              <w:spacing w:beforeLines="50" w:line="360" w:lineRule="auto"/>
              <w:rPr>
                <w:b/>
                <w:color w:val="000000"/>
                <w:sz w:val="21"/>
                <w:szCs w:val="21"/>
              </w:rPr>
            </w:pPr>
            <w:r w:rsidRPr="00EE5E2B">
              <w:rPr>
                <w:b/>
                <w:color w:val="000000"/>
                <w:sz w:val="21"/>
                <w:szCs w:val="21"/>
              </w:rPr>
              <w:t>Nationality</w:t>
            </w:r>
          </w:p>
        </w:tc>
        <w:tc>
          <w:tcPr>
            <w:tcW w:w="1057" w:type="dxa"/>
            <w:tcBorders>
              <w:top w:val="single" w:sz="4" w:space="0" w:color="auto"/>
              <w:left w:val="nil"/>
              <w:bottom w:val="single" w:sz="4" w:space="0" w:color="auto"/>
              <w:right w:val="single" w:sz="4" w:space="0" w:color="auto"/>
            </w:tcBorders>
            <w:shd w:val="clear" w:color="auto" w:fill="FABF8F"/>
            <w:vAlign w:val="center"/>
            <w:hideMark/>
          </w:tcPr>
          <w:p w:rsidR="00E2625B" w:rsidRPr="00EE5E2B" w:rsidRDefault="00E2625B" w:rsidP="00B75C21">
            <w:pPr>
              <w:spacing w:beforeLines="50" w:line="360" w:lineRule="auto"/>
              <w:rPr>
                <w:b/>
                <w:color w:val="000000"/>
                <w:sz w:val="21"/>
                <w:szCs w:val="21"/>
              </w:rPr>
            </w:pPr>
            <w:r w:rsidRPr="00EE5E2B">
              <w:rPr>
                <w:b/>
                <w:color w:val="000000"/>
                <w:sz w:val="21"/>
                <w:szCs w:val="21"/>
              </w:rPr>
              <w:t>Amount</w:t>
            </w:r>
          </w:p>
        </w:tc>
        <w:tc>
          <w:tcPr>
            <w:tcW w:w="3172" w:type="dxa"/>
            <w:tcBorders>
              <w:top w:val="single" w:sz="4" w:space="0" w:color="auto"/>
              <w:left w:val="nil"/>
              <w:bottom w:val="single" w:sz="4" w:space="0" w:color="auto"/>
              <w:right w:val="single" w:sz="4" w:space="0" w:color="auto"/>
            </w:tcBorders>
            <w:shd w:val="clear" w:color="auto" w:fill="FABF8F"/>
            <w:vAlign w:val="center"/>
            <w:hideMark/>
          </w:tcPr>
          <w:p w:rsidR="00E2625B" w:rsidRPr="00EE5E2B" w:rsidRDefault="00E2625B" w:rsidP="00B75C21">
            <w:pPr>
              <w:spacing w:beforeLines="50" w:line="360" w:lineRule="auto"/>
              <w:ind w:firstLineChars="686" w:firstLine="1446"/>
              <w:rPr>
                <w:rFonts w:ascii="SimSun" w:hAnsi="SimSun" w:cs="SimSun"/>
                <w:color w:val="333333"/>
                <w:sz w:val="21"/>
                <w:szCs w:val="21"/>
              </w:rPr>
            </w:pPr>
            <w:bookmarkStart w:id="10" w:name="OLE_LINK422"/>
            <w:bookmarkStart w:id="11" w:name="OLE_LINK423"/>
            <w:bookmarkStart w:id="12" w:name="OLE_LINK424"/>
            <w:r w:rsidRPr="00EE5E2B">
              <w:rPr>
                <w:rFonts w:hint="eastAsia"/>
                <w:b/>
                <w:color w:val="000000"/>
                <w:sz w:val="21"/>
                <w:szCs w:val="21"/>
              </w:rPr>
              <w:t>JD</w:t>
            </w:r>
            <w:bookmarkEnd w:id="10"/>
            <w:bookmarkEnd w:id="11"/>
            <w:bookmarkEnd w:id="12"/>
          </w:p>
        </w:tc>
        <w:tc>
          <w:tcPr>
            <w:tcW w:w="1648" w:type="dxa"/>
            <w:tcBorders>
              <w:top w:val="single" w:sz="4" w:space="0" w:color="auto"/>
              <w:left w:val="nil"/>
              <w:bottom w:val="single" w:sz="4" w:space="0" w:color="auto"/>
              <w:right w:val="single" w:sz="4" w:space="0" w:color="auto"/>
            </w:tcBorders>
            <w:shd w:val="clear" w:color="auto" w:fill="FABF8F"/>
            <w:vAlign w:val="center"/>
          </w:tcPr>
          <w:p w:rsidR="00E2625B" w:rsidRPr="00EE5E2B" w:rsidRDefault="00E2625B" w:rsidP="00B75C21">
            <w:pPr>
              <w:spacing w:beforeLines="50" w:line="360" w:lineRule="auto"/>
              <w:jc w:val="center"/>
              <w:rPr>
                <w:b/>
                <w:color w:val="000000"/>
                <w:sz w:val="21"/>
                <w:szCs w:val="21"/>
              </w:rPr>
            </w:pPr>
            <w:bookmarkStart w:id="13" w:name="OLE_LINK425"/>
            <w:bookmarkStart w:id="14" w:name="OLE_LINK426"/>
            <w:bookmarkStart w:id="15" w:name="OLE_LINK427"/>
            <w:r w:rsidRPr="00EE5E2B">
              <w:rPr>
                <w:rFonts w:hint="eastAsia"/>
                <w:b/>
                <w:color w:val="000000"/>
                <w:sz w:val="21"/>
                <w:szCs w:val="21"/>
              </w:rPr>
              <w:t>Contact</w:t>
            </w:r>
            <w:bookmarkEnd w:id="13"/>
            <w:bookmarkEnd w:id="14"/>
            <w:bookmarkEnd w:id="15"/>
          </w:p>
        </w:tc>
      </w:tr>
      <w:tr w:rsidR="007A55DB" w:rsidRPr="009F1A39" w:rsidTr="002A401F">
        <w:trPr>
          <w:trHeight w:val="2645"/>
        </w:trPr>
        <w:tc>
          <w:tcPr>
            <w:tcW w:w="9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55DB" w:rsidRPr="00E35677" w:rsidRDefault="007A55DB" w:rsidP="00B75C21">
            <w:pPr>
              <w:spacing w:beforeLines="50" w:line="360" w:lineRule="auto"/>
              <w:rPr>
                <w:b/>
                <w:color w:val="000000"/>
                <w:sz w:val="22"/>
                <w:szCs w:val="22"/>
              </w:rPr>
            </w:pPr>
            <w:bookmarkStart w:id="16" w:name="OLE_LINK414"/>
            <w:bookmarkStart w:id="17" w:name="OLE_LINK415"/>
            <w:bookmarkStart w:id="18" w:name="OLE_LINK416"/>
            <w:bookmarkEnd w:id="9"/>
            <w:r w:rsidRPr="00E35677">
              <w:rPr>
                <w:b/>
                <w:color w:val="000000"/>
                <w:sz w:val="22"/>
                <w:szCs w:val="22"/>
              </w:rPr>
              <w:t>Global Direct Selling Division</w:t>
            </w:r>
            <w:bookmarkEnd w:id="16"/>
            <w:bookmarkEnd w:id="17"/>
            <w:bookmarkEnd w:id="18"/>
          </w:p>
        </w:tc>
        <w:tc>
          <w:tcPr>
            <w:tcW w:w="1461"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192891" w:rsidP="00B75C21">
            <w:pPr>
              <w:spacing w:beforeLines="50" w:line="360" w:lineRule="auto"/>
              <w:jc w:val="center"/>
              <w:rPr>
                <w:rFonts w:ascii="Verdana" w:hAnsi="Verdana" w:cs="SimSun"/>
                <w:b/>
                <w:color w:val="333333"/>
                <w:sz w:val="21"/>
                <w:szCs w:val="21"/>
              </w:rPr>
            </w:pPr>
            <w:bookmarkStart w:id="19" w:name="OLE_LINK344"/>
            <w:r>
              <w:rPr>
                <w:rFonts w:hAnsiTheme="minorEastAsia" w:cs="SimSun"/>
                <w:b/>
                <w:color w:val="000000"/>
                <w:sz w:val="21"/>
                <w:szCs w:val="21"/>
              </w:rPr>
              <w:t xml:space="preserve">Packaging </w:t>
            </w:r>
            <w:r>
              <w:rPr>
                <w:rFonts w:hAnsiTheme="minorEastAsia" w:cs="SimSun" w:hint="eastAsia"/>
                <w:b/>
                <w:color w:val="000000"/>
                <w:sz w:val="21"/>
                <w:szCs w:val="21"/>
              </w:rPr>
              <w:t>M</w:t>
            </w:r>
            <w:r w:rsidR="007A55DB" w:rsidRPr="00E35677">
              <w:rPr>
                <w:rFonts w:hAnsiTheme="minorEastAsia" w:cs="SimSun"/>
                <w:b/>
                <w:color w:val="000000"/>
                <w:sz w:val="21"/>
                <w:szCs w:val="21"/>
              </w:rPr>
              <w:t>anagement supervisor</w:t>
            </w:r>
            <w:bookmarkEnd w:id="19"/>
          </w:p>
        </w:tc>
        <w:tc>
          <w:tcPr>
            <w:tcW w:w="1204"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7A55DB" w:rsidP="00B75C21">
            <w:pPr>
              <w:spacing w:beforeLines="50" w:line="360" w:lineRule="auto"/>
              <w:jc w:val="center"/>
              <w:rPr>
                <w:rFonts w:ascii="SimSun" w:hAnsi="SimSun" w:cs="SimSun"/>
                <w:color w:val="333333"/>
                <w:sz w:val="21"/>
                <w:szCs w:val="21"/>
              </w:rPr>
            </w:pPr>
            <w:bookmarkStart w:id="20" w:name="OLE_LINK346"/>
            <w:bookmarkStart w:id="21" w:name="OLE_LINK347"/>
            <w:bookmarkStart w:id="22" w:name="OLE_LINK360"/>
            <w:r w:rsidRPr="00E35677">
              <w:rPr>
                <w:rFonts w:hAnsiTheme="minorEastAsia" w:cs="SimSun"/>
                <w:color w:val="000000"/>
                <w:sz w:val="21"/>
                <w:szCs w:val="21"/>
              </w:rPr>
              <w:t>Foreigner</w:t>
            </w:r>
            <w:bookmarkEnd w:id="20"/>
            <w:bookmarkEnd w:id="21"/>
            <w:bookmarkEnd w:id="22"/>
          </w:p>
        </w:tc>
        <w:tc>
          <w:tcPr>
            <w:tcW w:w="1057"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7A55DB" w:rsidP="00B75C21">
            <w:pPr>
              <w:spacing w:beforeLines="50" w:line="360" w:lineRule="auto"/>
              <w:jc w:val="center"/>
              <w:rPr>
                <w:rFonts w:hAnsiTheme="minorEastAsia" w:cs="SimSun"/>
                <w:color w:val="000000"/>
                <w:sz w:val="21"/>
                <w:szCs w:val="21"/>
              </w:rPr>
            </w:pPr>
            <w:r w:rsidRPr="00E35677">
              <w:rPr>
                <w:rFonts w:hAnsiTheme="minorEastAsia" w:cs="SimSun"/>
                <w:color w:val="000000"/>
                <w:sz w:val="21"/>
                <w:szCs w:val="21"/>
              </w:rPr>
              <w:t>2</w:t>
            </w:r>
          </w:p>
        </w:tc>
        <w:tc>
          <w:tcPr>
            <w:tcW w:w="3172"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7A55DB" w:rsidP="00B75C21">
            <w:pPr>
              <w:spacing w:beforeLines="50"/>
              <w:rPr>
                <w:bCs/>
                <w:sz w:val="21"/>
                <w:szCs w:val="21"/>
              </w:rPr>
            </w:pPr>
            <w:r w:rsidRPr="00E35677">
              <w:rPr>
                <w:bCs/>
                <w:sz w:val="21"/>
                <w:szCs w:val="21"/>
              </w:rPr>
              <w:t>Global packaging version management, packaging plan evaluation</w:t>
            </w:r>
            <w:r w:rsidRPr="00E35677">
              <w:rPr>
                <w:rFonts w:hint="eastAsia"/>
                <w:bCs/>
                <w:sz w:val="21"/>
                <w:szCs w:val="21"/>
              </w:rPr>
              <w:t>;</w:t>
            </w:r>
            <w:r w:rsidRPr="00E35677">
              <w:rPr>
                <w:bCs/>
                <w:sz w:val="21"/>
                <w:szCs w:val="21"/>
              </w:rPr>
              <w:t xml:space="preserve"> English-Chinese proofreading</w:t>
            </w:r>
            <w:r w:rsidRPr="00E35677">
              <w:rPr>
                <w:rFonts w:hint="eastAsia"/>
                <w:bCs/>
                <w:sz w:val="21"/>
                <w:szCs w:val="21"/>
              </w:rPr>
              <w:t>;</w:t>
            </w:r>
            <w:r w:rsidRPr="00E35677">
              <w:rPr>
                <w:bCs/>
                <w:sz w:val="21"/>
                <w:szCs w:val="21"/>
              </w:rPr>
              <w:t xml:space="preserve"> Packaging changing project management</w:t>
            </w:r>
            <w:r w:rsidRPr="00E35677">
              <w:rPr>
                <w:rFonts w:hint="eastAsia"/>
                <w:bCs/>
                <w:sz w:val="21"/>
                <w:szCs w:val="21"/>
              </w:rPr>
              <w:t>;</w:t>
            </w:r>
            <w:bookmarkStart w:id="23" w:name="OLE_LINK353"/>
            <w:r w:rsidRPr="00E35677">
              <w:rPr>
                <w:bCs/>
                <w:sz w:val="21"/>
                <w:szCs w:val="21"/>
              </w:rPr>
              <w:t xml:space="preserve"> ERP code supporting</w:t>
            </w:r>
            <w:bookmarkEnd w:id="23"/>
            <w:r w:rsidRPr="00E35677">
              <w:rPr>
                <w:rFonts w:hint="eastAsia"/>
                <w:bCs/>
                <w:sz w:val="21"/>
                <w:szCs w:val="21"/>
              </w:rPr>
              <w:t>.</w:t>
            </w:r>
          </w:p>
        </w:tc>
        <w:tc>
          <w:tcPr>
            <w:tcW w:w="1648" w:type="dxa"/>
            <w:vMerge w:val="restart"/>
            <w:tcBorders>
              <w:top w:val="single" w:sz="4" w:space="0" w:color="auto"/>
              <w:left w:val="nil"/>
              <w:bottom w:val="single" w:sz="4" w:space="0" w:color="auto"/>
              <w:right w:val="single" w:sz="4" w:space="0" w:color="auto"/>
            </w:tcBorders>
          </w:tcPr>
          <w:p w:rsidR="007A55DB" w:rsidRPr="00EC24AC" w:rsidRDefault="007A55DB" w:rsidP="00EC24AC">
            <w:pPr>
              <w:spacing w:beforeLines="50" w:line="360" w:lineRule="auto"/>
              <w:ind w:firstLineChars="150" w:firstLine="300"/>
              <w:rPr>
                <w:rFonts w:hAnsiTheme="minorEastAsia" w:cs="SimSun"/>
                <w:color w:val="000000"/>
              </w:rPr>
            </w:pPr>
            <w:bookmarkStart w:id="24" w:name="OLE_LINK421"/>
            <w:bookmarkStart w:id="25" w:name="OLE_LINK431"/>
            <w:bookmarkStart w:id="26" w:name="OLE_LINK432"/>
          </w:p>
          <w:p w:rsidR="007A55DB" w:rsidRPr="00EC24AC" w:rsidRDefault="007A55DB" w:rsidP="00EC24AC">
            <w:pPr>
              <w:spacing w:beforeLines="50" w:line="360" w:lineRule="auto"/>
              <w:ind w:firstLineChars="150" w:firstLine="300"/>
              <w:rPr>
                <w:rFonts w:hAnsiTheme="minorEastAsia" w:cs="SimSun"/>
                <w:color w:val="000000"/>
              </w:rPr>
            </w:pPr>
          </w:p>
          <w:p w:rsidR="007A55DB" w:rsidRPr="00EC24AC" w:rsidRDefault="002A401F" w:rsidP="00B75C21">
            <w:pPr>
              <w:spacing w:beforeLines="50" w:line="360" w:lineRule="auto"/>
              <w:jc w:val="center"/>
              <w:rPr>
                <w:rFonts w:hAnsiTheme="minorEastAsia" w:cs="SimSun"/>
                <w:color w:val="000000"/>
              </w:rPr>
            </w:pPr>
            <w:r w:rsidRPr="002A401F">
              <w:rPr>
                <w:rFonts w:hAnsiTheme="minorEastAsia" w:cs="SimSun"/>
                <w:color w:val="000000"/>
              </w:rPr>
              <w:t>sar_hr@tianshiindia.ind.in</w:t>
            </w:r>
            <w:bookmarkEnd w:id="24"/>
            <w:bookmarkEnd w:id="25"/>
            <w:bookmarkEnd w:id="26"/>
          </w:p>
        </w:tc>
      </w:tr>
      <w:tr w:rsidR="007A55DB" w:rsidRPr="00756D61" w:rsidTr="002A401F">
        <w:trPr>
          <w:trHeight w:val="2270"/>
        </w:trPr>
        <w:tc>
          <w:tcPr>
            <w:tcW w:w="987" w:type="dxa"/>
            <w:vMerge/>
            <w:tcBorders>
              <w:top w:val="single" w:sz="4" w:space="0" w:color="auto"/>
              <w:left w:val="single" w:sz="4" w:space="0" w:color="auto"/>
              <w:bottom w:val="single" w:sz="4" w:space="0" w:color="auto"/>
              <w:right w:val="single" w:sz="4" w:space="0" w:color="auto"/>
            </w:tcBorders>
            <w:vAlign w:val="center"/>
            <w:hideMark/>
          </w:tcPr>
          <w:p w:rsidR="007A55DB" w:rsidRPr="009F1A39" w:rsidRDefault="007A55DB" w:rsidP="00B75C21">
            <w:pPr>
              <w:spacing w:beforeLines="50" w:line="360" w:lineRule="auto"/>
              <w:jc w:val="center"/>
              <w:rPr>
                <w:rFonts w:ascii="SimSun" w:hAnsi="SimSun" w:cs="SimSun"/>
                <w:color w:val="333333"/>
                <w:sz w:val="24"/>
                <w:szCs w:val="24"/>
              </w:rPr>
            </w:pPr>
          </w:p>
        </w:tc>
        <w:tc>
          <w:tcPr>
            <w:tcW w:w="1461"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7A55DB" w:rsidP="00B75C21">
            <w:pPr>
              <w:spacing w:beforeLines="50" w:line="360" w:lineRule="auto"/>
              <w:jc w:val="center"/>
              <w:rPr>
                <w:rFonts w:hAnsiTheme="minorEastAsia" w:cs="SimSun"/>
                <w:b/>
                <w:color w:val="000000"/>
                <w:sz w:val="21"/>
                <w:szCs w:val="21"/>
              </w:rPr>
            </w:pPr>
            <w:r w:rsidRPr="00E35677">
              <w:rPr>
                <w:rFonts w:hAnsiTheme="minorEastAsia" w:cs="SimSun"/>
                <w:b/>
                <w:color w:val="000000"/>
                <w:sz w:val="21"/>
                <w:szCs w:val="21"/>
              </w:rPr>
              <w:t>Store Operations Manager</w:t>
            </w:r>
          </w:p>
          <w:p w:rsidR="007A55DB" w:rsidRPr="00E35677" w:rsidRDefault="007A55DB" w:rsidP="00B75C21">
            <w:pPr>
              <w:spacing w:beforeLines="50" w:line="360" w:lineRule="auto"/>
              <w:jc w:val="center"/>
              <w:rPr>
                <w:rFonts w:hAnsiTheme="minorEastAsia" w:cs="SimSun"/>
                <w:b/>
                <w:color w:val="000000"/>
                <w:sz w:val="21"/>
                <w:szCs w:val="21"/>
              </w:rPr>
            </w:pPr>
          </w:p>
        </w:tc>
        <w:tc>
          <w:tcPr>
            <w:tcW w:w="1204"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7A55DB" w:rsidP="00B75C21">
            <w:pPr>
              <w:spacing w:beforeLines="50" w:line="360" w:lineRule="auto"/>
              <w:jc w:val="center"/>
              <w:rPr>
                <w:sz w:val="21"/>
                <w:szCs w:val="21"/>
              </w:rPr>
            </w:pPr>
            <w:r w:rsidRPr="00E35677">
              <w:rPr>
                <w:rFonts w:hAnsiTheme="minorEastAsia" w:cs="SimSun"/>
                <w:color w:val="000000"/>
                <w:sz w:val="21"/>
                <w:szCs w:val="21"/>
              </w:rPr>
              <w:t>Foreigner</w:t>
            </w:r>
          </w:p>
        </w:tc>
        <w:tc>
          <w:tcPr>
            <w:tcW w:w="1057"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7A55DB" w:rsidP="00B75C21">
            <w:pPr>
              <w:spacing w:beforeLines="50" w:line="360" w:lineRule="auto"/>
              <w:jc w:val="center"/>
              <w:rPr>
                <w:rFonts w:hAnsiTheme="minorEastAsia" w:cs="SimSun"/>
                <w:color w:val="000000"/>
                <w:sz w:val="21"/>
                <w:szCs w:val="21"/>
              </w:rPr>
            </w:pPr>
            <w:r w:rsidRPr="00E35677">
              <w:rPr>
                <w:rFonts w:hAnsiTheme="minorEastAsia" w:cs="SimSun"/>
                <w:color w:val="000000"/>
                <w:sz w:val="21"/>
                <w:szCs w:val="21"/>
              </w:rPr>
              <w:t>5</w:t>
            </w:r>
          </w:p>
        </w:tc>
        <w:tc>
          <w:tcPr>
            <w:tcW w:w="3172" w:type="dxa"/>
            <w:tcBorders>
              <w:top w:val="single" w:sz="4" w:space="0" w:color="auto"/>
              <w:left w:val="nil"/>
              <w:bottom w:val="single" w:sz="4" w:space="0" w:color="auto"/>
              <w:right w:val="single" w:sz="4" w:space="0" w:color="auto"/>
            </w:tcBorders>
            <w:shd w:val="clear" w:color="auto" w:fill="auto"/>
            <w:vAlign w:val="center"/>
            <w:hideMark/>
          </w:tcPr>
          <w:p w:rsidR="007A55DB" w:rsidRPr="00E35677" w:rsidRDefault="007A55DB" w:rsidP="00B75C21">
            <w:pPr>
              <w:spacing w:beforeLines="50"/>
              <w:rPr>
                <w:bCs/>
                <w:sz w:val="21"/>
                <w:szCs w:val="21"/>
              </w:rPr>
            </w:pPr>
            <w:r w:rsidRPr="00E35677">
              <w:rPr>
                <w:rFonts w:hint="eastAsia"/>
                <w:bCs/>
                <w:sz w:val="21"/>
                <w:szCs w:val="21"/>
              </w:rPr>
              <w:t>M</w:t>
            </w:r>
            <w:r w:rsidRPr="00E35677">
              <w:rPr>
                <w:bCs/>
                <w:sz w:val="21"/>
                <w:szCs w:val="21"/>
              </w:rPr>
              <w:t>aking store operations management policy, Standardization</w:t>
            </w:r>
            <w:r w:rsidRPr="00E35677">
              <w:rPr>
                <w:rFonts w:hint="eastAsia"/>
                <w:bCs/>
                <w:sz w:val="21"/>
                <w:szCs w:val="21"/>
              </w:rPr>
              <w:t xml:space="preserve"> </w:t>
            </w:r>
            <w:r w:rsidRPr="00E35677">
              <w:rPr>
                <w:bCs/>
                <w:sz w:val="21"/>
                <w:szCs w:val="21"/>
              </w:rPr>
              <w:t>Manual</w:t>
            </w:r>
            <w:r w:rsidRPr="00E35677">
              <w:rPr>
                <w:rFonts w:hint="eastAsia"/>
                <w:bCs/>
                <w:sz w:val="21"/>
                <w:szCs w:val="21"/>
              </w:rPr>
              <w:t>;</w:t>
            </w:r>
            <w:bookmarkStart w:id="27" w:name="OLE_LINK356"/>
            <w:r w:rsidRPr="00E35677">
              <w:rPr>
                <w:bCs/>
                <w:sz w:val="21"/>
                <w:szCs w:val="21"/>
              </w:rPr>
              <w:t xml:space="preserve"> proving stores setup, move, reform and upgrade</w:t>
            </w:r>
            <w:bookmarkEnd w:id="27"/>
            <w:r w:rsidRPr="00E35677">
              <w:rPr>
                <w:bCs/>
                <w:sz w:val="21"/>
                <w:szCs w:val="21"/>
              </w:rPr>
              <w:t>;</w:t>
            </w:r>
            <w:bookmarkStart w:id="28" w:name="OLE_LINK358"/>
            <w:r w:rsidRPr="00E35677">
              <w:rPr>
                <w:bCs/>
                <w:sz w:val="21"/>
                <w:szCs w:val="21"/>
              </w:rPr>
              <w:t xml:space="preserve"> overseas branches combining</w:t>
            </w:r>
            <w:bookmarkEnd w:id="28"/>
            <w:r w:rsidR="002F215D">
              <w:rPr>
                <w:rFonts w:hint="eastAsia"/>
                <w:bCs/>
                <w:sz w:val="21"/>
                <w:szCs w:val="21"/>
              </w:rPr>
              <w:t>.</w:t>
            </w:r>
          </w:p>
          <w:p w:rsidR="007A55DB" w:rsidRPr="00E35677" w:rsidRDefault="007A55DB" w:rsidP="00B75C21">
            <w:pPr>
              <w:spacing w:beforeLines="50"/>
              <w:rPr>
                <w:rFonts w:ascii="SimSun" w:hAnsi="SimSun" w:cs="SimSun"/>
                <w:color w:val="333333"/>
                <w:sz w:val="21"/>
                <w:szCs w:val="21"/>
              </w:rPr>
            </w:pPr>
          </w:p>
        </w:tc>
        <w:tc>
          <w:tcPr>
            <w:tcW w:w="1648" w:type="dxa"/>
            <w:vMerge/>
            <w:tcBorders>
              <w:top w:val="single" w:sz="4" w:space="0" w:color="auto"/>
              <w:left w:val="nil"/>
              <w:bottom w:val="single" w:sz="4" w:space="0" w:color="auto"/>
              <w:right w:val="single" w:sz="4" w:space="0" w:color="auto"/>
            </w:tcBorders>
          </w:tcPr>
          <w:p w:rsidR="007A55DB" w:rsidRPr="009F1A39" w:rsidRDefault="007A55DB" w:rsidP="00B75C21">
            <w:pPr>
              <w:spacing w:beforeLines="50" w:line="360" w:lineRule="auto"/>
              <w:jc w:val="center"/>
              <w:rPr>
                <w:rFonts w:hAnsiTheme="minorEastAsia" w:cs="SimSun"/>
                <w:color w:val="000000"/>
                <w:szCs w:val="21"/>
              </w:rPr>
            </w:pPr>
          </w:p>
        </w:tc>
      </w:tr>
    </w:tbl>
    <w:p w:rsidR="007A55DB" w:rsidRDefault="007A55DB"/>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Pr="00E35677" w:rsidRDefault="00E94B99"/>
    <w:tbl>
      <w:tblPr>
        <w:tblW w:w="9464" w:type="dxa"/>
        <w:tblLook w:val="04A0"/>
      </w:tblPr>
      <w:tblGrid>
        <w:gridCol w:w="987"/>
        <w:gridCol w:w="1392"/>
        <w:gridCol w:w="1240"/>
        <w:gridCol w:w="807"/>
        <w:gridCol w:w="2693"/>
        <w:gridCol w:w="2345"/>
      </w:tblGrid>
      <w:tr w:rsidR="00ED0C20" w:rsidRPr="009F1A39" w:rsidTr="002257F8">
        <w:trPr>
          <w:trHeight w:val="1975"/>
        </w:trPr>
        <w:tc>
          <w:tcPr>
            <w:tcW w:w="987" w:type="dxa"/>
            <w:tcBorders>
              <w:top w:val="single" w:sz="4" w:space="0" w:color="auto"/>
              <w:left w:val="single" w:sz="4" w:space="0" w:color="auto"/>
              <w:right w:val="single" w:sz="4" w:space="0" w:color="auto"/>
            </w:tcBorders>
            <w:vAlign w:val="center"/>
            <w:hideMark/>
          </w:tcPr>
          <w:p w:rsidR="00ED0C20" w:rsidRPr="009F1A39" w:rsidRDefault="00ED0C20" w:rsidP="002257F8">
            <w:pPr>
              <w:rPr>
                <w:rFonts w:ascii="SimSun" w:hAnsi="SimSun" w:cs="SimSun"/>
                <w:color w:val="333333"/>
                <w:sz w:val="24"/>
                <w:szCs w:val="24"/>
              </w:rPr>
            </w:pPr>
          </w:p>
        </w:tc>
        <w:tc>
          <w:tcPr>
            <w:tcW w:w="1426"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rFonts w:hAnsiTheme="minorEastAsia" w:cs="SimSun"/>
                <w:b/>
                <w:color w:val="000000"/>
                <w:sz w:val="21"/>
                <w:szCs w:val="21"/>
              </w:rPr>
            </w:pPr>
            <w:r w:rsidRPr="0054757D">
              <w:rPr>
                <w:rFonts w:hAnsiTheme="minorEastAsia" w:cs="SimSun"/>
                <w:b/>
                <w:color w:val="000000"/>
                <w:sz w:val="21"/>
                <w:szCs w:val="21"/>
              </w:rPr>
              <w:t xml:space="preserve">Deployment </w:t>
            </w:r>
          </w:p>
          <w:p w:rsidR="00ED0C20" w:rsidRPr="0054757D" w:rsidRDefault="00ED0C20" w:rsidP="00B75C21">
            <w:pPr>
              <w:spacing w:beforeLines="50" w:line="360" w:lineRule="auto"/>
              <w:jc w:val="center"/>
              <w:rPr>
                <w:rFonts w:hAnsiTheme="minorEastAsia" w:cs="SimSun"/>
                <w:b/>
                <w:color w:val="000000"/>
                <w:sz w:val="21"/>
                <w:szCs w:val="21"/>
              </w:rPr>
            </w:pPr>
            <w:r w:rsidRPr="0054757D">
              <w:rPr>
                <w:rFonts w:hAnsiTheme="minorEastAsia" w:cs="SimSun"/>
                <w:b/>
                <w:color w:val="000000"/>
                <w:sz w:val="21"/>
                <w:szCs w:val="21"/>
              </w:rPr>
              <w:t>Plan Manager</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2257F8">
            <w:pPr>
              <w:jc w:val="center"/>
              <w:rPr>
                <w:sz w:val="21"/>
                <w:szCs w:val="21"/>
              </w:rPr>
            </w:pPr>
            <w:r w:rsidRPr="0054757D">
              <w:rPr>
                <w:rFonts w:hAnsiTheme="minorEastAsia" w:cs="SimSun"/>
                <w:color w:val="000000"/>
                <w:sz w:val="21"/>
                <w:szCs w:val="21"/>
              </w:rPr>
              <w:t>Foreigner</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rFonts w:hAnsiTheme="minorEastAsia" w:cs="SimSun"/>
                <w:color w:val="000000"/>
                <w:sz w:val="21"/>
                <w:szCs w:val="21"/>
              </w:rPr>
            </w:pPr>
            <w:r w:rsidRPr="0054757D">
              <w:rPr>
                <w:rFonts w:hAnsiTheme="minorEastAsia" w:cs="SimSun"/>
                <w:color w:val="000000"/>
                <w:sz w:val="21"/>
                <w:szCs w:val="21"/>
              </w:rPr>
              <w:t>5</w:t>
            </w:r>
          </w:p>
        </w:tc>
        <w:tc>
          <w:tcPr>
            <w:tcW w:w="3138" w:type="dxa"/>
            <w:tcBorders>
              <w:top w:val="single" w:sz="4" w:space="0" w:color="auto"/>
              <w:left w:val="nil"/>
              <w:bottom w:val="single" w:sz="4" w:space="0" w:color="auto"/>
              <w:right w:val="single" w:sz="4" w:space="0" w:color="auto"/>
            </w:tcBorders>
            <w:shd w:val="clear" w:color="auto" w:fill="auto"/>
            <w:vAlign w:val="center"/>
            <w:hideMark/>
          </w:tcPr>
          <w:p w:rsidR="00ED0C20" w:rsidRPr="00EE5E2B" w:rsidRDefault="00ED0C20" w:rsidP="00B75C21">
            <w:pPr>
              <w:spacing w:beforeLines="50"/>
              <w:rPr>
                <w:bCs/>
                <w:sz w:val="21"/>
                <w:szCs w:val="21"/>
              </w:rPr>
            </w:pPr>
            <w:r w:rsidRPr="00EE5E2B">
              <w:rPr>
                <w:bCs/>
                <w:sz w:val="21"/>
                <w:szCs w:val="21"/>
              </w:rPr>
              <w:t>Research and evaluate the regional profit goal, sales policy and promotion plan;</w:t>
            </w:r>
            <w:bookmarkStart w:id="29" w:name="OLE_LINK366"/>
            <w:r w:rsidRPr="00EE5E2B">
              <w:rPr>
                <w:bCs/>
                <w:sz w:val="21"/>
                <w:szCs w:val="21"/>
              </w:rPr>
              <w:t xml:space="preserve"> Statistics and analysis history sales data</w:t>
            </w:r>
            <w:bookmarkEnd w:id="29"/>
            <w:r w:rsidRPr="00EE5E2B">
              <w:rPr>
                <w:bCs/>
                <w:sz w:val="21"/>
                <w:szCs w:val="21"/>
              </w:rPr>
              <w:t>; S</w:t>
            </w:r>
            <w:bookmarkStart w:id="30" w:name="OLE_LINK367"/>
            <w:r w:rsidRPr="00EE5E2B">
              <w:rPr>
                <w:bCs/>
                <w:sz w:val="21"/>
                <w:szCs w:val="21"/>
              </w:rPr>
              <w:t xml:space="preserve"> Control and balance RDC store</w:t>
            </w:r>
            <w:bookmarkEnd w:id="30"/>
            <w:r w:rsidRPr="00EE5E2B">
              <w:rPr>
                <w:bCs/>
                <w:sz w:val="21"/>
                <w:szCs w:val="21"/>
              </w:rPr>
              <w:t>.</w:t>
            </w:r>
          </w:p>
        </w:tc>
        <w:tc>
          <w:tcPr>
            <w:tcW w:w="1647" w:type="dxa"/>
            <w:vMerge w:val="restart"/>
            <w:tcBorders>
              <w:top w:val="single" w:sz="4" w:space="0" w:color="auto"/>
              <w:left w:val="nil"/>
              <w:right w:val="single" w:sz="4" w:space="0" w:color="auto"/>
            </w:tcBorders>
          </w:tcPr>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Default="00ED0C20" w:rsidP="00B75C21">
            <w:pPr>
              <w:spacing w:beforeLines="50" w:line="360" w:lineRule="auto"/>
              <w:ind w:firstLineChars="150" w:firstLine="270"/>
              <w:rPr>
                <w:rFonts w:hAnsiTheme="minorEastAsia" w:cs="SimSun"/>
                <w:color w:val="000000"/>
                <w:sz w:val="18"/>
                <w:szCs w:val="18"/>
              </w:rPr>
            </w:pPr>
          </w:p>
          <w:p w:rsidR="00ED0C20" w:rsidRPr="009F1A39" w:rsidRDefault="002A401F" w:rsidP="00B75C21">
            <w:pPr>
              <w:widowControl w:val="0"/>
              <w:spacing w:beforeLines="50" w:line="360" w:lineRule="auto"/>
              <w:rPr>
                <w:rFonts w:hAnsiTheme="minorEastAsia" w:cs="SimSun"/>
                <w:color w:val="000000"/>
                <w:szCs w:val="21"/>
              </w:rPr>
            </w:pPr>
            <w:r w:rsidRPr="002A401F">
              <w:rPr>
                <w:rFonts w:hAnsiTheme="minorEastAsia" w:cs="SimSun"/>
                <w:color w:val="000000"/>
              </w:rPr>
              <w:t>sar_hr@tianshiindia.ind.in</w:t>
            </w:r>
          </w:p>
        </w:tc>
      </w:tr>
      <w:tr w:rsidR="00ED0C20" w:rsidRPr="009F1A39" w:rsidTr="002257F8">
        <w:trPr>
          <w:trHeight w:val="1814"/>
        </w:trPr>
        <w:tc>
          <w:tcPr>
            <w:tcW w:w="987" w:type="dxa"/>
            <w:vMerge w:val="restart"/>
            <w:tcBorders>
              <w:left w:val="single" w:sz="4" w:space="0" w:color="auto"/>
              <w:right w:val="single" w:sz="4" w:space="0" w:color="auto"/>
            </w:tcBorders>
            <w:vAlign w:val="center"/>
            <w:hideMark/>
          </w:tcPr>
          <w:p w:rsidR="00ED0C20" w:rsidRPr="00EE5E2B" w:rsidRDefault="00ED0C20" w:rsidP="00B75C21">
            <w:pPr>
              <w:spacing w:beforeLines="50" w:line="360" w:lineRule="auto"/>
              <w:rPr>
                <w:b/>
                <w:color w:val="000000"/>
                <w:sz w:val="22"/>
                <w:szCs w:val="22"/>
              </w:rPr>
            </w:pPr>
            <w:r w:rsidRPr="00EE5E2B">
              <w:rPr>
                <w:rFonts w:hint="eastAsia"/>
                <w:b/>
                <w:color w:val="000000"/>
                <w:sz w:val="22"/>
                <w:szCs w:val="22"/>
              </w:rPr>
              <w:t xml:space="preserve">       </w:t>
            </w:r>
            <w:r w:rsidRPr="0054757D">
              <w:rPr>
                <w:b/>
                <w:color w:val="000000"/>
                <w:sz w:val="22"/>
                <w:szCs w:val="22"/>
              </w:rPr>
              <w:t>Global Direct Selling Division</w:t>
            </w:r>
          </w:p>
        </w:tc>
        <w:tc>
          <w:tcPr>
            <w:tcW w:w="1426" w:type="dxa"/>
            <w:tcBorders>
              <w:top w:val="nil"/>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rFonts w:hAnsiTheme="minorEastAsia" w:cs="SimSun"/>
                <w:b/>
                <w:color w:val="000000"/>
                <w:sz w:val="21"/>
                <w:szCs w:val="21"/>
              </w:rPr>
            </w:pPr>
            <w:r w:rsidRPr="0054757D">
              <w:rPr>
                <w:rFonts w:hAnsiTheme="minorEastAsia" w:cs="SimSun"/>
                <w:b/>
                <w:color w:val="000000"/>
                <w:sz w:val="21"/>
                <w:szCs w:val="21"/>
              </w:rPr>
              <w:t>Product Manager</w:t>
            </w:r>
          </w:p>
        </w:tc>
        <w:tc>
          <w:tcPr>
            <w:tcW w:w="1275" w:type="dxa"/>
            <w:tcBorders>
              <w:top w:val="nil"/>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rFonts w:ascii="SimSun" w:hAnsi="SimSun" w:cs="SimSun"/>
                <w:color w:val="333333"/>
                <w:sz w:val="21"/>
                <w:szCs w:val="21"/>
              </w:rPr>
            </w:pPr>
            <w:r w:rsidRPr="0054757D">
              <w:rPr>
                <w:rFonts w:hAnsiTheme="minorEastAsia" w:cs="SimSun"/>
                <w:color w:val="000000"/>
                <w:sz w:val="21"/>
                <w:szCs w:val="21"/>
              </w:rPr>
              <w:t>Europe and America</w:t>
            </w:r>
            <w:r w:rsidRPr="0054757D">
              <w:rPr>
                <w:rFonts w:hAnsiTheme="minorEastAsia" w:cs="SimSun" w:hint="eastAsia"/>
                <w:color w:val="000000"/>
                <w:sz w:val="21"/>
                <w:szCs w:val="21"/>
              </w:rPr>
              <w:t>、</w:t>
            </w:r>
            <w:r w:rsidRPr="0054757D">
              <w:rPr>
                <w:rFonts w:hAnsiTheme="minorEastAsia" w:cs="SimSun"/>
                <w:color w:val="000000"/>
                <w:sz w:val="21"/>
                <w:szCs w:val="21"/>
              </w:rPr>
              <w:t>Japan</w:t>
            </w:r>
            <w:r>
              <w:rPr>
                <w:rFonts w:hAnsiTheme="minorEastAsia" w:cs="SimSun" w:hint="eastAsia"/>
                <w:color w:val="000000"/>
                <w:szCs w:val="21"/>
              </w:rPr>
              <w:t>、</w:t>
            </w:r>
            <w:r w:rsidRPr="0054757D">
              <w:rPr>
                <w:rFonts w:hAnsiTheme="minorEastAsia" w:cs="SimSun" w:hint="eastAsia"/>
                <w:color w:val="000000"/>
                <w:sz w:val="21"/>
                <w:szCs w:val="21"/>
              </w:rPr>
              <w:t>Korea</w:t>
            </w:r>
          </w:p>
        </w:tc>
        <w:tc>
          <w:tcPr>
            <w:tcW w:w="991" w:type="dxa"/>
            <w:tcBorders>
              <w:top w:val="nil"/>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rFonts w:hAnsiTheme="minorEastAsia" w:cs="SimSun"/>
                <w:color w:val="000000"/>
                <w:sz w:val="21"/>
                <w:szCs w:val="21"/>
              </w:rPr>
            </w:pPr>
            <w:r w:rsidRPr="0054757D">
              <w:rPr>
                <w:rFonts w:hAnsiTheme="minorEastAsia" w:cs="SimSun"/>
                <w:color w:val="000000"/>
                <w:sz w:val="21"/>
                <w:szCs w:val="21"/>
              </w:rPr>
              <w:t>8</w:t>
            </w:r>
          </w:p>
        </w:tc>
        <w:tc>
          <w:tcPr>
            <w:tcW w:w="3138" w:type="dxa"/>
            <w:tcBorders>
              <w:top w:val="nil"/>
              <w:left w:val="nil"/>
              <w:bottom w:val="single" w:sz="4" w:space="0" w:color="auto"/>
              <w:right w:val="single" w:sz="4" w:space="0" w:color="auto"/>
            </w:tcBorders>
            <w:shd w:val="clear" w:color="auto" w:fill="auto"/>
            <w:vAlign w:val="center"/>
            <w:hideMark/>
          </w:tcPr>
          <w:p w:rsidR="00ED0C20" w:rsidRPr="00EE5E2B" w:rsidRDefault="00ED0C20" w:rsidP="00B75C21">
            <w:pPr>
              <w:spacing w:beforeLines="50"/>
              <w:rPr>
                <w:bCs/>
                <w:sz w:val="21"/>
                <w:szCs w:val="21"/>
              </w:rPr>
            </w:pPr>
            <w:r w:rsidRPr="00EE5E2B">
              <w:rPr>
                <w:bCs/>
                <w:sz w:val="21"/>
                <w:szCs w:val="21"/>
              </w:rPr>
              <w:t>Regional products plan; heath care products marketing research and promotion plan and execution; communication with regions about product issues.</w:t>
            </w:r>
          </w:p>
        </w:tc>
        <w:tc>
          <w:tcPr>
            <w:tcW w:w="1647" w:type="dxa"/>
            <w:vMerge/>
            <w:tcBorders>
              <w:left w:val="nil"/>
              <w:right w:val="single" w:sz="4" w:space="0" w:color="auto"/>
            </w:tcBorders>
          </w:tcPr>
          <w:p w:rsidR="00ED0C20" w:rsidRPr="009F1A39" w:rsidRDefault="00ED0C20" w:rsidP="00B75C21">
            <w:pPr>
              <w:widowControl w:val="0"/>
              <w:spacing w:beforeLines="50" w:line="360" w:lineRule="auto"/>
              <w:rPr>
                <w:rFonts w:hAnsiTheme="minorEastAsia" w:cs="SimSun"/>
                <w:color w:val="000000"/>
                <w:szCs w:val="21"/>
              </w:rPr>
            </w:pPr>
          </w:p>
        </w:tc>
      </w:tr>
      <w:tr w:rsidR="00ED0C20" w:rsidRPr="009F1A39" w:rsidTr="002257F8">
        <w:trPr>
          <w:trHeight w:val="2119"/>
        </w:trPr>
        <w:tc>
          <w:tcPr>
            <w:tcW w:w="987" w:type="dxa"/>
            <w:vMerge/>
            <w:tcBorders>
              <w:left w:val="single" w:sz="4" w:space="0" w:color="auto"/>
              <w:right w:val="single" w:sz="4" w:space="0" w:color="auto"/>
            </w:tcBorders>
            <w:vAlign w:val="center"/>
            <w:hideMark/>
          </w:tcPr>
          <w:p w:rsidR="00ED0C20" w:rsidRPr="0054757D" w:rsidRDefault="00ED0C20" w:rsidP="00B75C21">
            <w:pPr>
              <w:spacing w:beforeLines="50" w:line="360" w:lineRule="auto"/>
              <w:rPr>
                <w:rFonts w:ascii="SimSun" w:hAnsi="SimSun" w:cs="SimSun"/>
                <w:color w:val="333333"/>
                <w:sz w:val="22"/>
                <w:szCs w:val="22"/>
              </w:rPr>
            </w:pPr>
          </w:p>
        </w:tc>
        <w:tc>
          <w:tcPr>
            <w:tcW w:w="1426"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b/>
                <w:color w:val="000000"/>
                <w:sz w:val="21"/>
                <w:szCs w:val="21"/>
              </w:rPr>
            </w:pPr>
            <w:r w:rsidRPr="0054757D">
              <w:rPr>
                <w:b/>
                <w:color w:val="000000"/>
                <w:sz w:val="21"/>
                <w:szCs w:val="21"/>
              </w:rPr>
              <w:t>Regional HR Manager</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2257F8">
            <w:pPr>
              <w:jc w:val="center"/>
              <w:rPr>
                <w:sz w:val="21"/>
                <w:szCs w:val="21"/>
              </w:rPr>
            </w:pPr>
            <w:r w:rsidRPr="0054757D">
              <w:rPr>
                <w:color w:val="000000"/>
                <w:sz w:val="21"/>
                <w:szCs w:val="21"/>
              </w:rPr>
              <w:t>Foreigner</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color w:val="000000"/>
                <w:sz w:val="21"/>
                <w:szCs w:val="21"/>
              </w:rPr>
            </w:pPr>
            <w:r w:rsidRPr="0054757D">
              <w:rPr>
                <w:color w:val="000000"/>
                <w:sz w:val="21"/>
                <w:szCs w:val="21"/>
              </w:rPr>
              <w:t>2</w:t>
            </w:r>
          </w:p>
        </w:tc>
        <w:tc>
          <w:tcPr>
            <w:tcW w:w="3138" w:type="dxa"/>
            <w:tcBorders>
              <w:top w:val="single" w:sz="4" w:space="0" w:color="auto"/>
              <w:left w:val="nil"/>
              <w:bottom w:val="single" w:sz="4" w:space="0" w:color="auto"/>
              <w:right w:val="single" w:sz="4" w:space="0" w:color="auto"/>
            </w:tcBorders>
            <w:shd w:val="clear" w:color="auto" w:fill="auto"/>
            <w:vAlign w:val="center"/>
            <w:hideMark/>
          </w:tcPr>
          <w:p w:rsidR="00ED0C20" w:rsidRPr="00EE5E2B" w:rsidRDefault="00ED0C20" w:rsidP="00B75C21">
            <w:pPr>
              <w:spacing w:beforeLines="50"/>
              <w:rPr>
                <w:bCs/>
                <w:sz w:val="21"/>
                <w:szCs w:val="21"/>
              </w:rPr>
            </w:pPr>
            <w:r w:rsidRPr="00EE5E2B">
              <w:rPr>
                <w:bCs/>
                <w:sz w:val="21"/>
                <w:szCs w:val="21"/>
              </w:rPr>
              <w:t>Annual plan and budget;</w:t>
            </w:r>
            <w:bookmarkStart w:id="31" w:name="OLE_LINK379"/>
            <w:r w:rsidRPr="00EE5E2B">
              <w:rPr>
                <w:bCs/>
                <w:sz w:val="21"/>
                <w:szCs w:val="21"/>
              </w:rPr>
              <w:t xml:space="preserve"> organization </w:t>
            </w:r>
            <w:bookmarkEnd w:id="31"/>
            <w:r w:rsidRPr="00EE5E2B">
              <w:rPr>
                <w:bCs/>
                <w:sz w:val="21"/>
                <w:szCs w:val="21"/>
              </w:rPr>
              <w:t xml:space="preserve">development; </w:t>
            </w:r>
            <w:bookmarkStart w:id="32" w:name="OLE_LINK380"/>
            <w:r w:rsidRPr="00EE5E2B">
              <w:rPr>
                <w:bCs/>
                <w:sz w:val="21"/>
                <w:szCs w:val="21"/>
              </w:rPr>
              <w:t>recruitment, training</w:t>
            </w:r>
            <w:bookmarkEnd w:id="32"/>
            <w:r w:rsidRPr="00EE5E2B">
              <w:rPr>
                <w:bCs/>
                <w:sz w:val="21"/>
                <w:szCs w:val="21"/>
              </w:rPr>
              <w:t>; corporate culture and education training system.</w:t>
            </w:r>
          </w:p>
        </w:tc>
        <w:tc>
          <w:tcPr>
            <w:tcW w:w="1647" w:type="dxa"/>
            <w:vMerge/>
            <w:tcBorders>
              <w:left w:val="nil"/>
              <w:right w:val="single" w:sz="4" w:space="0" w:color="auto"/>
            </w:tcBorders>
          </w:tcPr>
          <w:p w:rsidR="00ED0C20" w:rsidRPr="009F1A39" w:rsidRDefault="00ED0C20" w:rsidP="00B75C21">
            <w:pPr>
              <w:spacing w:beforeLines="50" w:line="360" w:lineRule="auto"/>
              <w:rPr>
                <w:rFonts w:hAnsiTheme="minorEastAsia" w:cs="SimSun"/>
                <w:color w:val="000000"/>
                <w:szCs w:val="21"/>
              </w:rPr>
            </w:pPr>
          </w:p>
        </w:tc>
      </w:tr>
      <w:tr w:rsidR="00ED0C20" w:rsidRPr="009F1A39" w:rsidTr="002257F8">
        <w:trPr>
          <w:trHeight w:val="3030"/>
        </w:trPr>
        <w:tc>
          <w:tcPr>
            <w:tcW w:w="987" w:type="dxa"/>
            <w:vMerge/>
            <w:tcBorders>
              <w:left w:val="single" w:sz="4" w:space="0" w:color="auto"/>
              <w:right w:val="single" w:sz="4" w:space="0" w:color="auto"/>
            </w:tcBorders>
            <w:vAlign w:val="center"/>
            <w:hideMark/>
          </w:tcPr>
          <w:p w:rsidR="00ED0C20" w:rsidRPr="009F1A39" w:rsidRDefault="00ED0C20" w:rsidP="00B75C21">
            <w:pPr>
              <w:spacing w:beforeLines="50" w:line="360" w:lineRule="auto"/>
              <w:rPr>
                <w:rFonts w:ascii="SimSun" w:hAnsi="SimSun" w:cs="SimSun"/>
                <w:color w:val="333333"/>
                <w:sz w:val="24"/>
                <w:szCs w:val="24"/>
              </w:rPr>
            </w:pPr>
          </w:p>
        </w:tc>
        <w:tc>
          <w:tcPr>
            <w:tcW w:w="1426"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ind w:leftChars="98" w:left="196"/>
              <w:jc w:val="both"/>
              <w:rPr>
                <w:b/>
                <w:color w:val="000000"/>
                <w:sz w:val="21"/>
                <w:szCs w:val="21"/>
              </w:rPr>
            </w:pPr>
            <w:r w:rsidRPr="0054757D">
              <w:rPr>
                <w:b/>
                <w:color w:val="000000"/>
                <w:sz w:val="21"/>
                <w:szCs w:val="21"/>
              </w:rPr>
              <w:t>Logistic Manager</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2257F8">
            <w:pPr>
              <w:ind w:firstLineChars="50" w:firstLine="105"/>
              <w:jc w:val="both"/>
              <w:rPr>
                <w:color w:val="000000"/>
                <w:sz w:val="21"/>
                <w:szCs w:val="21"/>
              </w:rPr>
            </w:pPr>
            <w:r w:rsidRPr="0054757D">
              <w:rPr>
                <w:color w:val="000000"/>
                <w:sz w:val="21"/>
                <w:szCs w:val="21"/>
              </w:rPr>
              <w:t>Foreigner</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ind w:firstLineChars="150" w:firstLine="315"/>
              <w:jc w:val="both"/>
              <w:rPr>
                <w:color w:val="000000"/>
                <w:sz w:val="21"/>
                <w:szCs w:val="21"/>
              </w:rPr>
            </w:pPr>
            <w:r w:rsidRPr="0054757D">
              <w:rPr>
                <w:color w:val="000000"/>
                <w:sz w:val="21"/>
                <w:szCs w:val="21"/>
              </w:rPr>
              <w:t>5</w:t>
            </w:r>
          </w:p>
        </w:tc>
        <w:tc>
          <w:tcPr>
            <w:tcW w:w="3138" w:type="dxa"/>
            <w:tcBorders>
              <w:top w:val="single" w:sz="4" w:space="0" w:color="auto"/>
              <w:left w:val="nil"/>
              <w:bottom w:val="single" w:sz="4" w:space="0" w:color="auto"/>
              <w:right w:val="single" w:sz="4" w:space="0" w:color="auto"/>
            </w:tcBorders>
            <w:shd w:val="clear" w:color="auto" w:fill="auto"/>
            <w:vAlign w:val="center"/>
            <w:hideMark/>
          </w:tcPr>
          <w:p w:rsidR="00ED0C20" w:rsidRPr="00EE5E2B" w:rsidRDefault="00ED0C20" w:rsidP="00B75C21">
            <w:pPr>
              <w:spacing w:beforeLines="50"/>
              <w:rPr>
                <w:bCs/>
                <w:sz w:val="21"/>
                <w:szCs w:val="21"/>
              </w:rPr>
            </w:pPr>
            <w:r w:rsidRPr="00EE5E2B">
              <w:rPr>
                <w:bCs/>
                <w:sz w:val="21"/>
                <w:szCs w:val="21"/>
              </w:rPr>
              <w:t>Administration management;</w:t>
            </w:r>
            <w:bookmarkStart w:id="33" w:name="OLE_LINK387"/>
            <w:r w:rsidRPr="00EE5E2B">
              <w:rPr>
                <w:bCs/>
                <w:sz w:val="21"/>
                <w:szCs w:val="21"/>
              </w:rPr>
              <w:t xml:space="preserve"> Product inspection</w:t>
            </w:r>
            <w:bookmarkEnd w:id="33"/>
            <w:r w:rsidRPr="00EE5E2B">
              <w:rPr>
                <w:bCs/>
                <w:sz w:val="21"/>
                <w:szCs w:val="21"/>
              </w:rPr>
              <w:t>;</w:t>
            </w:r>
            <w:bookmarkStart w:id="34" w:name="OLE_LINK388"/>
            <w:r w:rsidRPr="00EE5E2B">
              <w:rPr>
                <w:bCs/>
                <w:sz w:val="21"/>
                <w:szCs w:val="21"/>
              </w:rPr>
              <w:t xml:space="preserve"> Logistics and planning management</w:t>
            </w:r>
            <w:bookmarkEnd w:id="34"/>
            <w:r w:rsidRPr="00EE5E2B">
              <w:rPr>
                <w:bCs/>
                <w:sz w:val="21"/>
                <w:szCs w:val="21"/>
              </w:rPr>
              <w:t>;</w:t>
            </w:r>
            <w:bookmarkStart w:id="35" w:name="OLE_LINK389"/>
            <w:r w:rsidRPr="00EE5E2B">
              <w:rPr>
                <w:bCs/>
                <w:sz w:val="21"/>
                <w:szCs w:val="21"/>
              </w:rPr>
              <w:t xml:space="preserve"> Import&amp; export transportation management</w:t>
            </w:r>
            <w:bookmarkEnd w:id="35"/>
            <w:r w:rsidRPr="00EE5E2B">
              <w:rPr>
                <w:bCs/>
                <w:sz w:val="21"/>
                <w:szCs w:val="21"/>
              </w:rPr>
              <w:t>; By making and implementing standard operation procedure.</w:t>
            </w:r>
          </w:p>
        </w:tc>
        <w:tc>
          <w:tcPr>
            <w:tcW w:w="1647" w:type="dxa"/>
            <w:vMerge/>
            <w:tcBorders>
              <w:left w:val="nil"/>
              <w:right w:val="single" w:sz="4" w:space="0" w:color="auto"/>
            </w:tcBorders>
          </w:tcPr>
          <w:p w:rsidR="00ED0C20" w:rsidRPr="009F1A39" w:rsidRDefault="00ED0C20" w:rsidP="00B75C21">
            <w:pPr>
              <w:spacing w:beforeLines="50" w:line="360" w:lineRule="auto"/>
              <w:rPr>
                <w:rFonts w:hAnsiTheme="minorEastAsia" w:cs="SimSun"/>
                <w:color w:val="000000"/>
                <w:szCs w:val="21"/>
              </w:rPr>
            </w:pPr>
          </w:p>
        </w:tc>
      </w:tr>
      <w:tr w:rsidR="00ED0C20" w:rsidRPr="009F1A39" w:rsidTr="002257F8">
        <w:trPr>
          <w:trHeight w:val="480"/>
        </w:trPr>
        <w:tc>
          <w:tcPr>
            <w:tcW w:w="987" w:type="dxa"/>
            <w:vMerge/>
            <w:tcBorders>
              <w:left w:val="single" w:sz="4" w:space="0" w:color="auto"/>
              <w:right w:val="single" w:sz="4" w:space="0" w:color="auto"/>
            </w:tcBorders>
            <w:vAlign w:val="center"/>
            <w:hideMark/>
          </w:tcPr>
          <w:p w:rsidR="00ED0C20" w:rsidRPr="009F1A39" w:rsidRDefault="00ED0C20" w:rsidP="002257F8">
            <w:pPr>
              <w:rPr>
                <w:rFonts w:ascii="SimSun" w:hAnsi="SimSun" w:cs="SimSun"/>
                <w:color w:val="333333"/>
                <w:sz w:val="24"/>
                <w:szCs w:val="24"/>
              </w:rPr>
            </w:pPr>
          </w:p>
        </w:tc>
        <w:tc>
          <w:tcPr>
            <w:tcW w:w="1426"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b/>
                <w:color w:val="000000"/>
                <w:sz w:val="21"/>
                <w:szCs w:val="21"/>
              </w:rPr>
            </w:pPr>
            <w:r w:rsidRPr="0054757D">
              <w:rPr>
                <w:b/>
                <w:color w:val="000000"/>
                <w:sz w:val="21"/>
                <w:szCs w:val="21"/>
              </w:rPr>
              <w:t>Conference Planning Manager</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2257F8">
            <w:pPr>
              <w:jc w:val="center"/>
              <w:rPr>
                <w:sz w:val="21"/>
                <w:szCs w:val="21"/>
              </w:rPr>
            </w:pPr>
            <w:r w:rsidRPr="0054757D">
              <w:rPr>
                <w:color w:val="000000"/>
                <w:sz w:val="21"/>
                <w:szCs w:val="21"/>
              </w:rPr>
              <w:t>Foreigner</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color w:val="000000"/>
                <w:sz w:val="21"/>
                <w:szCs w:val="21"/>
              </w:rPr>
            </w:pPr>
            <w:r w:rsidRPr="0054757D">
              <w:rPr>
                <w:color w:val="000000"/>
                <w:sz w:val="21"/>
                <w:szCs w:val="21"/>
              </w:rPr>
              <w:t>5</w:t>
            </w:r>
          </w:p>
        </w:tc>
        <w:tc>
          <w:tcPr>
            <w:tcW w:w="3138" w:type="dxa"/>
            <w:tcBorders>
              <w:top w:val="single" w:sz="4" w:space="0" w:color="auto"/>
              <w:left w:val="nil"/>
              <w:bottom w:val="single" w:sz="4" w:space="0" w:color="auto"/>
              <w:right w:val="single" w:sz="4" w:space="0" w:color="auto"/>
            </w:tcBorders>
            <w:shd w:val="clear" w:color="auto" w:fill="auto"/>
            <w:vAlign w:val="center"/>
            <w:hideMark/>
          </w:tcPr>
          <w:p w:rsidR="00ED0C20" w:rsidRPr="00EE5E2B" w:rsidRDefault="00ED0C20" w:rsidP="00B75C21">
            <w:pPr>
              <w:spacing w:beforeLines="50"/>
              <w:rPr>
                <w:bCs/>
                <w:sz w:val="21"/>
                <w:szCs w:val="21"/>
              </w:rPr>
            </w:pPr>
            <w:r w:rsidRPr="00EE5E2B">
              <w:rPr>
                <w:bCs/>
                <w:sz w:val="21"/>
                <w:szCs w:val="21"/>
              </w:rPr>
              <w:t>All scales of training and conference planning of regional branches.</w:t>
            </w:r>
          </w:p>
        </w:tc>
        <w:tc>
          <w:tcPr>
            <w:tcW w:w="1647" w:type="dxa"/>
            <w:vMerge/>
            <w:tcBorders>
              <w:left w:val="nil"/>
              <w:right w:val="single" w:sz="4" w:space="0" w:color="auto"/>
            </w:tcBorders>
          </w:tcPr>
          <w:p w:rsidR="00ED0C20" w:rsidRPr="009F1A39" w:rsidRDefault="00ED0C20" w:rsidP="00B75C21">
            <w:pPr>
              <w:spacing w:beforeLines="50" w:line="360" w:lineRule="auto"/>
              <w:rPr>
                <w:rFonts w:hAnsiTheme="minorEastAsia" w:cs="SimSun"/>
                <w:color w:val="000000"/>
                <w:szCs w:val="21"/>
              </w:rPr>
            </w:pPr>
          </w:p>
        </w:tc>
      </w:tr>
      <w:tr w:rsidR="00ED0C20" w:rsidRPr="009F1A39" w:rsidTr="002257F8">
        <w:trPr>
          <w:trHeight w:val="1689"/>
        </w:trPr>
        <w:tc>
          <w:tcPr>
            <w:tcW w:w="987" w:type="dxa"/>
            <w:vMerge/>
            <w:tcBorders>
              <w:left w:val="single" w:sz="4" w:space="0" w:color="auto"/>
              <w:bottom w:val="single" w:sz="4" w:space="0" w:color="auto"/>
              <w:right w:val="single" w:sz="4" w:space="0" w:color="auto"/>
            </w:tcBorders>
            <w:vAlign w:val="center"/>
            <w:hideMark/>
          </w:tcPr>
          <w:p w:rsidR="00ED0C20" w:rsidRPr="009F1A39" w:rsidRDefault="00ED0C20" w:rsidP="002257F8">
            <w:pPr>
              <w:rPr>
                <w:rFonts w:ascii="SimSun" w:hAnsi="SimSun" w:cs="SimSun"/>
                <w:color w:val="333333"/>
                <w:sz w:val="24"/>
                <w:szCs w:val="24"/>
              </w:rPr>
            </w:pPr>
          </w:p>
        </w:tc>
        <w:tc>
          <w:tcPr>
            <w:tcW w:w="1426" w:type="dxa"/>
            <w:tcBorders>
              <w:top w:val="nil"/>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b/>
                <w:color w:val="000000"/>
                <w:sz w:val="21"/>
                <w:szCs w:val="21"/>
              </w:rPr>
            </w:pPr>
            <w:bookmarkStart w:id="36" w:name="OLE_LINK406"/>
            <w:r w:rsidRPr="0054757D">
              <w:rPr>
                <w:b/>
                <w:color w:val="000000"/>
                <w:sz w:val="21"/>
                <w:szCs w:val="21"/>
              </w:rPr>
              <w:t>Custom Service</w:t>
            </w:r>
            <w:bookmarkEnd w:id="36"/>
          </w:p>
        </w:tc>
        <w:tc>
          <w:tcPr>
            <w:tcW w:w="1275" w:type="dxa"/>
            <w:tcBorders>
              <w:top w:val="nil"/>
              <w:left w:val="nil"/>
              <w:bottom w:val="single" w:sz="4" w:space="0" w:color="auto"/>
              <w:right w:val="single" w:sz="4" w:space="0" w:color="auto"/>
            </w:tcBorders>
            <w:shd w:val="clear" w:color="auto" w:fill="auto"/>
            <w:vAlign w:val="center"/>
            <w:hideMark/>
          </w:tcPr>
          <w:p w:rsidR="00ED0C20" w:rsidRPr="0054757D" w:rsidRDefault="00ED0C20" w:rsidP="002257F8">
            <w:pPr>
              <w:jc w:val="center"/>
              <w:rPr>
                <w:sz w:val="21"/>
                <w:szCs w:val="21"/>
              </w:rPr>
            </w:pPr>
            <w:r w:rsidRPr="0054757D">
              <w:rPr>
                <w:color w:val="000000"/>
                <w:sz w:val="21"/>
                <w:szCs w:val="21"/>
              </w:rPr>
              <w:t>Foreigner</w:t>
            </w:r>
          </w:p>
        </w:tc>
        <w:tc>
          <w:tcPr>
            <w:tcW w:w="991" w:type="dxa"/>
            <w:tcBorders>
              <w:top w:val="nil"/>
              <w:left w:val="nil"/>
              <w:bottom w:val="single" w:sz="4" w:space="0" w:color="auto"/>
              <w:right w:val="single" w:sz="4" w:space="0" w:color="auto"/>
            </w:tcBorders>
            <w:shd w:val="clear" w:color="auto" w:fill="auto"/>
            <w:vAlign w:val="center"/>
            <w:hideMark/>
          </w:tcPr>
          <w:p w:rsidR="00ED0C20" w:rsidRPr="0054757D" w:rsidRDefault="00ED0C20" w:rsidP="00B75C21">
            <w:pPr>
              <w:spacing w:beforeLines="50" w:line="360" w:lineRule="auto"/>
              <w:jc w:val="center"/>
              <w:rPr>
                <w:color w:val="333333"/>
                <w:sz w:val="21"/>
                <w:szCs w:val="21"/>
              </w:rPr>
            </w:pPr>
            <w:r w:rsidRPr="0054757D">
              <w:rPr>
                <w:color w:val="000000"/>
                <w:sz w:val="21"/>
                <w:szCs w:val="21"/>
              </w:rPr>
              <w:t>8</w:t>
            </w:r>
          </w:p>
        </w:tc>
        <w:tc>
          <w:tcPr>
            <w:tcW w:w="3138" w:type="dxa"/>
            <w:tcBorders>
              <w:top w:val="nil"/>
              <w:left w:val="nil"/>
              <w:bottom w:val="single" w:sz="4" w:space="0" w:color="auto"/>
              <w:right w:val="single" w:sz="4" w:space="0" w:color="auto"/>
            </w:tcBorders>
            <w:shd w:val="clear" w:color="auto" w:fill="auto"/>
            <w:vAlign w:val="center"/>
            <w:hideMark/>
          </w:tcPr>
          <w:p w:rsidR="00ED0C20" w:rsidRPr="00EE5E2B" w:rsidRDefault="00ED0C20" w:rsidP="00B75C21">
            <w:pPr>
              <w:spacing w:beforeLines="50"/>
              <w:rPr>
                <w:bCs/>
                <w:sz w:val="21"/>
                <w:szCs w:val="21"/>
              </w:rPr>
            </w:pPr>
            <w:r w:rsidRPr="00EE5E2B">
              <w:rPr>
                <w:bCs/>
                <w:sz w:val="21"/>
                <w:szCs w:val="21"/>
              </w:rPr>
              <w:t>Promote Custom Service from Headquarter to Oversea; Training delivery;</w:t>
            </w:r>
            <w:bookmarkStart w:id="37" w:name="OLE_LINK412"/>
            <w:r w:rsidRPr="00EE5E2B">
              <w:rPr>
                <w:bCs/>
                <w:sz w:val="21"/>
                <w:szCs w:val="21"/>
              </w:rPr>
              <w:t xml:space="preserve"> Conduct analysis</w:t>
            </w:r>
            <w:bookmarkEnd w:id="37"/>
            <w:r w:rsidR="002F215D">
              <w:rPr>
                <w:rFonts w:hint="eastAsia"/>
                <w:bCs/>
                <w:sz w:val="21"/>
                <w:szCs w:val="21"/>
              </w:rPr>
              <w:t>.</w:t>
            </w:r>
          </w:p>
        </w:tc>
        <w:tc>
          <w:tcPr>
            <w:tcW w:w="1647" w:type="dxa"/>
            <w:vMerge/>
            <w:tcBorders>
              <w:left w:val="nil"/>
              <w:bottom w:val="single" w:sz="4" w:space="0" w:color="auto"/>
              <w:right w:val="single" w:sz="4" w:space="0" w:color="auto"/>
            </w:tcBorders>
          </w:tcPr>
          <w:p w:rsidR="00ED0C20" w:rsidRPr="009F1A39" w:rsidRDefault="00ED0C20" w:rsidP="00B75C21">
            <w:pPr>
              <w:spacing w:beforeLines="50" w:line="360" w:lineRule="auto"/>
              <w:rPr>
                <w:rFonts w:hAnsiTheme="minorEastAsia" w:cs="SimSun"/>
                <w:color w:val="000000"/>
                <w:szCs w:val="21"/>
              </w:rPr>
            </w:pPr>
          </w:p>
        </w:tc>
      </w:tr>
    </w:tbl>
    <w:tbl>
      <w:tblPr>
        <w:tblpPr w:leftFromText="180" w:rightFromText="180" w:vertAnchor="text" w:horzAnchor="margin" w:tblpY="-13"/>
        <w:tblW w:w="9464" w:type="dxa"/>
        <w:tblLook w:val="04A0"/>
      </w:tblPr>
      <w:tblGrid>
        <w:gridCol w:w="1051"/>
        <w:gridCol w:w="1313"/>
        <w:gridCol w:w="1205"/>
        <w:gridCol w:w="844"/>
        <w:gridCol w:w="2706"/>
        <w:gridCol w:w="2345"/>
      </w:tblGrid>
      <w:tr w:rsidR="00EE5E2B" w:rsidRPr="009F1A39" w:rsidTr="00EE5E2B">
        <w:trPr>
          <w:trHeight w:val="2404"/>
        </w:trPr>
        <w:tc>
          <w:tcPr>
            <w:tcW w:w="1073" w:type="dxa"/>
            <w:vMerge w:val="restart"/>
            <w:tcBorders>
              <w:top w:val="single" w:sz="4" w:space="0" w:color="auto"/>
              <w:left w:val="single" w:sz="4" w:space="0" w:color="auto"/>
              <w:right w:val="single" w:sz="4" w:space="0" w:color="auto"/>
            </w:tcBorders>
            <w:vAlign w:val="center"/>
            <w:hideMark/>
          </w:tcPr>
          <w:p w:rsidR="00EE5E2B" w:rsidRPr="00C036C4" w:rsidRDefault="00EE5E2B" w:rsidP="00B75C21">
            <w:pPr>
              <w:spacing w:beforeLines="50" w:line="360" w:lineRule="auto"/>
              <w:jc w:val="center"/>
              <w:rPr>
                <w:b/>
                <w:color w:val="000000"/>
                <w:szCs w:val="21"/>
              </w:rPr>
            </w:pPr>
            <w:r w:rsidRPr="0054757D">
              <w:rPr>
                <w:b/>
                <w:color w:val="000000"/>
                <w:sz w:val="22"/>
                <w:szCs w:val="22"/>
              </w:rPr>
              <w:t>Global Direct Selling Division</w:t>
            </w:r>
          </w:p>
        </w:tc>
        <w:tc>
          <w:tcPr>
            <w:tcW w:w="1313" w:type="dxa"/>
            <w:tcBorders>
              <w:top w:val="single" w:sz="4" w:space="0" w:color="auto"/>
              <w:left w:val="nil"/>
              <w:bottom w:val="single" w:sz="4" w:space="0" w:color="auto"/>
              <w:right w:val="single" w:sz="4" w:space="0" w:color="auto"/>
            </w:tcBorders>
            <w:shd w:val="clear" w:color="auto" w:fill="auto"/>
            <w:vAlign w:val="center"/>
            <w:hideMark/>
          </w:tcPr>
          <w:p w:rsidR="00EE5E2B" w:rsidRPr="0054757D" w:rsidRDefault="00EE5E2B" w:rsidP="00B75C21">
            <w:pPr>
              <w:spacing w:beforeLines="50" w:line="360" w:lineRule="auto"/>
              <w:jc w:val="center"/>
              <w:rPr>
                <w:b/>
                <w:color w:val="000000"/>
                <w:sz w:val="21"/>
                <w:szCs w:val="21"/>
              </w:rPr>
            </w:pPr>
            <w:bookmarkStart w:id="38" w:name="OLE_LINK392"/>
            <w:r w:rsidRPr="0054757D">
              <w:rPr>
                <w:b/>
                <w:color w:val="000000"/>
                <w:sz w:val="21"/>
                <w:szCs w:val="21"/>
              </w:rPr>
              <w:t>Training Manager</w:t>
            </w:r>
            <w:bookmarkEnd w:id="38"/>
          </w:p>
        </w:tc>
        <w:tc>
          <w:tcPr>
            <w:tcW w:w="1266" w:type="dxa"/>
            <w:tcBorders>
              <w:top w:val="single" w:sz="4" w:space="0" w:color="auto"/>
              <w:left w:val="nil"/>
              <w:bottom w:val="single" w:sz="4" w:space="0" w:color="auto"/>
              <w:right w:val="single" w:sz="4" w:space="0" w:color="auto"/>
            </w:tcBorders>
            <w:shd w:val="clear" w:color="auto" w:fill="auto"/>
            <w:vAlign w:val="center"/>
            <w:hideMark/>
          </w:tcPr>
          <w:p w:rsidR="00EE5E2B" w:rsidRPr="0054757D" w:rsidRDefault="00EE5E2B" w:rsidP="002257F8">
            <w:pPr>
              <w:ind w:firstLineChars="50" w:firstLine="105"/>
              <w:rPr>
                <w:sz w:val="21"/>
                <w:szCs w:val="21"/>
              </w:rPr>
            </w:pPr>
            <w:r w:rsidRPr="0054757D">
              <w:rPr>
                <w:color w:val="000000"/>
                <w:sz w:val="21"/>
                <w:szCs w:val="21"/>
              </w:rPr>
              <w:t>Foreigner</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E5E2B" w:rsidRPr="0054757D" w:rsidRDefault="00EE5E2B" w:rsidP="00B75C21">
            <w:pPr>
              <w:spacing w:beforeLines="50" w:line="360" w:lineRule="auto"/>
              <w:jc w:val="center"/>
              <w:rPr>
                <w:color w:val="000000"/>
                <w:sz w:val="21"/>
                <w:szCs w:val="21"/>
              </w:rPr>
            </w:pPr>
            <w:r w:rsidRPr="0054757D">
              <w:rPr>
                <w:color w:val="000000"/>
                <w:sz w:val="21"/>
                <w:szCs w:val="21"/>
              </w:rPr>
              <w:t>10</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EE5E2B" w:rsidRPr="00EE5E2B" w:rsidRDefault="00EE5E2B" w:rsidP="00B75C21">
            <w:pPr>
              <w:spacing w:beforeLines="50"/>
              <w:rPr>
                <w:bCs/>
                <w:sz w:val="21"/>
                <w:szCs w:val="21"/>
              </w:rPr>
            </w:pPr>
            <w:bookmarkStart w:id="39" w:name="OLE_LINK393"/>
            <w:r w:rsidRPr="00EE5E2B">
              <w:rPr>
                <w:bCs/>
                <w:sz w:val="21"/>
                <w:szCs w:val="21"/>
              </w:rPr>
              <w:t>Planning and implementation of the strategy of Education</w:t>
            </w:r>
            <w:bookmarkEnd w:id="39"/>
            <w:r w:rsidRPr="00EE5E2B">
              <w:rPr>
                <w:bCs/>
                <w:sz w:val="21"/>
                <w:szCs w:val="21"/>
              </w:rPr>
              <w:t>; Collect lecturer information and create archives; Train local distributors about company strategy, products, promotion policies.</w:t>
            </w:r>
          </w:p>
        </w:tc>
        <w:tc>
          <w:tcPr>
            <w:tcW w:w="1701" w:type="dxa"/>
            <w:vMerge w:val="restart"/>
            <w:tcBorders>
              <w:top w:val="single" w:sz="4" w:space="0" w:color="auto"/>
              <w:left w:val="nil"/>
              <w:right w:val="single" w:sz="4" w:space="0" w:color="auto"/>
            </w:tcBorders>
          </w:tcPr>
          <w:p w:rsidR="00EE5E2B" w:rsidRDefault="00EE5E2B" w:rsidP="00B75C21">
            <w:pPr>
              <w:spacing w:beforeLines="50" w:line="360" w:lineRule="auto"/>
              <w:ind w:firstLineChars="200" w:firstLine="360"/>
              <w:rPr>
                <w:rFonts w:hAnsiTheme="minorEastAsia" w:cs="SimSun"/>
                <w:color w:val="000000"/>
                <w:sz w:val="18"/>
                <w:szCs w:val="18"/>
              </w:rPr>
            </w:pPr>
          </w:p>
          <w:p w:rsidR="00EE5E2B" w:rsidRDefault="00EE5E2B" w:rsidP="00B75C21">
            <w:pPr>
              <w:spacing w:beforeLines="50" w:line="360" w:lineRule="auto"/>
              <w:ind w:firstLineChars="200" w:firstLine="360"/>
              <w:rPr>
                <w:rFonts w:hAnsiTheme="minorEastAsia" w:cs="SimSun"/>
                <w:color w:val="000000"/>
                <w:sz w:val="18"/>
                <w:szCs w:val="18"/>
              </w:rPr>
            </w:pPr>
          </w:p>
          <w:p w:rsidR="00EE5E2B" w:rsidRPr="009F1A39" w:rsidRDefault="002A401F" w:rsidP="00B75C21">
            <w:pPr>
              <w:spacing w:beforeLines="50" w:line="360" w:lineRule="auto"/>
              <w:rPr>
                <w:rFonts w:hAnsiTheme="minorEastAsia" w:cs="SimSun"/>
                <w:color w:val="000000"/>
                <w:szCs w:val="21"/>
              </w:rPr>
            </w:pPr>
            <w:r w:rsidRPr="002A401F">
              <w:rPr>
                <w:rFonts w:hAnsiTheme="minorEastAsia" w:cs="SimSun"/>
                <w:color w:val="000000"/>
              </w:rPr>
              <w:t>sar_hr@tianshiindia.ind.in</w:t>
            </w:r>
          </w:p>
        </w:tc>
      </w:tr>
      <w:tr w:rsidR="00EE5E2B" w:rsidRPr="009F1A39" w:rsidTr="00EE5E2B">
        <w:trPr>
          <w:trHeight w:val="2679"/>
        </w:trPr>
        <w:tc>
          <w:tcPr>
            <w:tcW w:w="1073" w:type="dxa"/>
            <w:vMerge/>
            <w:tcBorders>
              <w:left w:val="single" w:sz="4" w:space="0" w:color="auto"/>
              <w:bottom w:val="single" w:sz="4" w:space="0" w:color="auto"/>
              <w:right w:val="single" w:sz="4" w:space="0" w:color="auto"/>
            </w:tcBorders>
            <w:vAlign w:val="center"/>
            <w:hideMark/>
          </w:tcPr>
          <w:p w:rsidR="00EE5E2B" w:rsidRPr="009F1A39" w:rsidRDefault="00EE5E2B" w:rsidP="002257F8">
            <w:pPr>
              <w:rPr>
                <w:rFonts w:ascii="SimSun" w:hAnsi="SimSun" w:cs="SimSun"/>
                <w:color w:val="333333"/>
                <w:sz w:val="24"/>
                <w:szCs w:val="24"/>
              </w:rPr>
            </w:pPr>
          </w:p>
        </w:tc>
        <w:tc>
          <w:tcPr>
            <w:tcW w:w="1313" w:type="dxa"/>
            <w:tcBorders>
              <w:top w:val="nil"/>
              <w:left w:val="nil"/>
              <w:bottom w:val="single" w:sz="4" w:space="0" w:color="auto"/>
              <w:right w:val="single" w:sz="4" w:space="0" w:color="auto"/>
            </w:tcBorders>
            <w:shd w:val="clear" w:color="auto" w:fill="auto"/>
            <w:vAlign w:val="center"/>
            <w:hideMark/>
          </w:tcPr>
          <w:p w:rsidR="00EE5E2B" w:rsidRPr="0054757D" w:rsidRDefault="00EE5E2B" w:rsidP="00B75C21">
            <w:pPr>
              <w:spacing w:beforeLines="50" w:line="360" w:lineRule="auto"/>
              <w:jc w:val="center"/>
              <w:rPr>
                <w:b/>
                <w:color w:val="000000"/>
                <w:sz w:val="21"/>
                <w:szCs w:val="21"/>
              </w:rPr>
            </w:pPr>
            <w:bookmarkStart w:id="40" w:name="OLE_LINK400"/>
            <w:r w:rsidRPr="0054757D">
              <w:rPr>
                <w:b/>
                <w:color w:val="000000"/>
                <w:sz w:val="21"/>
                <w:szCs w:val="21"/>
              </w:rPr>
              <w:t>Education&amp; Promotion Developing Supervisor</w:t>
            </w:r>
            <w:bookmarkEnd w:id="40"/>
          </w:p>
        </w:tc>
        <w:tc>
          <w:tcPr>
            <w:tcW w:w="1266" w:type="dxa"/>
            <w:tcBorders>
              <w:top w:val="nil"/>
              <w:left w:val="nil"/>
              <w:bottom w:val="single" w:sz="4" w:space="0" w:color="auto"/>
              <w:right w:val="single" w:sz="4" w:space="0" w:color="auto"/>
            </w:tcBorders>
            <w:shd w:val="clear" w:color="auto" w:fill="auto"/>
            <w:vAlign w:val="center"/>
            <w:hideMark/>
          </w:tcPr>
          <w:p w:rsidR="00EE5E2B" w:rsidRPr="0054757D" w:rsidRDefault="00EE5E2B" w:rsidP="002257F8">
            <w:pPr>
              <w:jc w:val="center"/>
              <w:rPr>
                <w:sz w:val="21"/>
                <w:szCs w:val="21"/>
              </w:rPr>
            </w:pPr>
            <w:r w:rsidRPr="0054757D">
              <w:rPr>
                <w:color w:val="000000"/>
                <w:sz w:val="21"/>
                <w:szCs w:val="21"/>
              </w:rPr>
              <w:t>Foreigner</w:t>
            </w:r>
          </w:p>
        </w:tc>
        <w:tc>
          <w:tcPr>
            <w:tcW w:w="992" w:type="dxa"/>
            <w:tcBorders>
              <w:top w:val="nil"/>
              <w:left w:val="nil"/>
              <w:bottom w:val="single" w:sz="4" w:space="0" w:color="auto"/>
              <w:right w:val="single" w:sz="4" w:space="0" w:color="auto"/>
            </w:tcBorders>
            <w:shd w:val="clear" w:color="auto" w:fill="auto"/>
            <w:vAlign w:val="center"/>
            <w:hideMark/>
          </w:tcPr>
          <w:p w:rsidR="00EE5E2B" w:rsidRPr="0054757D" w:rsidRDefault="00EE5E2B" w:rsidP="00B75C21">
            <w:pPr>
              <w:spacing w:beforeLines="50" w:line="360" w:lineRule="auto"/>
              <w:jc w:val="center"/>
              <w:rPr>
                <w:color w:val="000000"/>
                <w:sz w:val="21"/>
                <w:szCs w:val="21"/>
              </w:rPr>
            </w:pPr>
            <w:r w:rsidRPr="0054757D">
              <w:rPr>
                <w:color w:val="000000"/>
                <w:sz w:val="21"/>
                <w:szCs w:val="21"/>
              </w:rPr>
              <w:t>3</w:t>
            </w:r>
          </w:p>
        </w:tc>
        <w:tc>
          <w:tcPr>
            <w:tcW w:w="3119" w:type="dxa"/>
            <w:tcBorders>
              <w:top w:val="nil"/>
              <w:left w:val="nil"/>
              <w:bottom w:val="single" w:sz="4" w:space="0" w:color="auto"/>
              <w:right w:val="single" w:sz="4" w:space="0" w:color="auto"/>
            </w:tcBorders>
            <w:shd w:val="clear" w:color="auto" w:fill="auto"/>
            <w:vAlign w:val="center"/>
            <w:hideMark/>
          </w:tcPr>
          <w:p w:rsidR="00EE5E2B" w:rsidRPr="00EE5E2B" w:rsidRDefault="00EE5E2B" w:rsidP="00B75C21">
            <w:pPr>
              <w:spacing w:beforeLines="50"/>
              <w:rPr>
                <w:bCs/>
                <w:sz w:val="21"/>
                <w:szCs w:val="21"/>
              </w:rPr>
            </w:pPr>
            <w:bookmarkStart w:id="41" w:name="OLE_LINK398"/>
            <w:bookmarkStart w:id="42" w:name="OLE_LINK399"/>
            <w:r w:rsidRPr="00EE5E2B">
              <w:rPr>
                <w:bCs/>
                <w:sz w:val="21"/>
                <w:szCs w:val="21"/>
              </w:rPr>
              <w:t>Develop and design promotion material, including posts, brochures, flyers, magazines, banners, and reproduce promotion material lunched by HQ.</w:t>
            </w:r>
          </w:p>
          <w:p w:rsidR="00EE5E2B" w:rsidRPr="00EE5E2B" w:rsidRDefault="00EE5E2B" w:rsidP="00B75C21">
            <w:pPr>
              <w:spacing w:beforeLines="50"/>
              <w:rPr>
                <w:bCs/>
                <w:sz w:val="21"/>
                <w:szCs w:val="21"/>
              </w:rPr>
            </w:pPr>
            <w:r w:rsidRPr="00EE5E2B">
              <w:rPr>
                <w:bCs/>
                <w:sz w:val="21"/>
                <w:szCs w:val="21"/>
              </w:rPr>
              <w:t>Technique skills: Photoshop, In design, AI</w:t>
            </w:r>
            <w:bookmarkEnd w:id="41"/>
            <w:bookmarkEnd w:id="42"/>
          </w:p>
        </w:tc>
        <w:tc>
          <w:tcPr>
            <w:tcW w:w="1701" w:type="dxa"/>
            <w:vMerge/>
            <w:tcBorders>
              <w:left w:val="nil"/>
              <w:bottom w:val="single" w:sz="4" w:space="0" w:color="auto"/>
              <w:right w:val="single" w:sz="4" w:space="0" w:color="auto"/>
            </w:tcBorders>
          </w:tcPr>
          <w:p w:rsidR="00EE5E2B" w:rsidRPr="009F1A39" w:rsidRDefault="00EE5E2B" w:rsidP="00B75C21">
            <w:pPr>
              <w:spacing w:beforeLines="50" w:line="360" w:lineRule="auto"/>
              <w:rPr>
                <w:rFonts w:hAnsiTheme="minorEastAsia" w:cs="SimSun"/>
                <w:color w:val="000000"/>
                <w:szCs w:val="21"/>
              </w:rPr>
            </w:pPr>
          </w:p>
        </w:tc>
      </w:tr>
    </w:tbl>
    <w:p w:rsidR="003437A0" w:rsidRPr="00EE5E2B" w:rsidRDefault="003437A0"/>
    <w:p w:rsidR="00C66015" w:rsidRDefault="00C66015"/>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Default="00E94B99" w:rsidP="00E94B99">
      <w:pPr>
        <w:ind w:firstLineChars="200" w:firstLine="400"/>
      </w:pPr>
    </w:p>
    <w:p w:rsidR="00E94B99" w:rsidRPr="00E94B99" w:rsidRDefault="00E94B99" w:rsidP="00E94B99">
      <w:pPr>
        <w:ind w:firstLineChars="200" w:firstLine="400"/>
      </w:pPr>
    </w:p>
    <w:tbl>
      <w:tblPr>
        <w:tblW w:w="9447" w:type="dxa"/>
        <w:tblLayout w:type="fixed"/>
        <w:tblLook w:val="04A0"/>
      </w:tblPr>
      <w:tblGrid>
        <w:gridCol w:w="1101"/>
        <w:gridCol w:w="1417"/>
        <w:gridCol w:w="1276"/>
        <w:gridCol w:w="992"/>
        <w:gridCol w:w="2977"/>
        <w:gridCol w:w="1684"/>
      </w:tblGrid>
      <w:tr w:rsidR="00BF1431" w:rsidRPr="009F1A39" w:rsidTr="00E92BC4">
        <w:trPr>
          <w:trHeight w:val="480"/>
        </w:trPr>
        <w:tc>
          <w:tcPr>
            <w:tcW w:w="1101"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BF1431" w:rsidRPr="00BF1431" w:rsidRDefault="00BF1431" w:rsidP="00B75C21">
            <w:pPr>
              <w:spacing w:beforeLines="50" w:line="360" w:lineRule="auto"/>
              <w:rPr>
                <w:rFonts w:ascii="SimSun" w:hAnsi="SimSun" w:cs="SimSun"/>
                <w:color w:val="333333"/>
                <w:sz w:val="21"/>
                <w:szCs w:val="21"/>
              </w:rPr>
            </w:pPr>
            <w:bookmarkStart w:id="43" w:name="_Hlk445818761"/>
            <w:bookmarkStart w:id="44" w:name="_Hlk445818788"/>
            <w:r w:rsidRPr="00BF1431">
              <w:rPr>
                <w:b/>
                <w:color w:val="000000"/>
                <w:sz w:val="21"/>
                <w:szCs w:val="21"/>
              </w:rPr>
              <w:t>Business Unit</w:t>
            </w:r>
          </w:p>
        </w:tc>
        <w:tc>
          <w:tcPr>
            <w:tcW w:w="1417"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BF1431" w:rsidRPr="00BF1431" w:rsidRDefault="00BF1431" w:rsidP="00B75C21">
            <w:pPr>
              <w:spacing w:beforeLines="50" w:line="360" w:lineRule="auto"/>
              <w:ind w:firstLineChars="98" w:firstLine="207"/>
              <w:rPr>
                <w:rFonts w:ascii="SimSun" w:hAnsi="SimSun" w:cs="SimSun"/>
                <w:color w:val="333333"/>
                <w:sz w:val="21"/>
                <w:szCs w:val="21"/>
              </w:rPr>
            </w:pPr>
            <w:r w:rsidRPr="00BF1431">
              <w:rPr>
                <w:b/>
                <w:color w:val="000000"/>
                <w:sz w:val="21"/>
                <w:szCs w:val="21"/>
              </w:rPr>
              <w:t>Position</w:t>
            </w:r>
          </w:p>
        </w:tc>
        <w:tc>
          <w:tcPr>
            <w:tcW w:w="1276"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BF1431" w:rsidRPr="00BF1431" w:rsidRDefault="00BF1431" w:rsidP="00B75C21">
            <w:pPr>
              <w:spacing w:beforeLines="50" w:line="360" w:lineRule="auto"/>
              <w:rPr>
                <w:rFonts w:ascii="SimSun" w:hAnsi="SimSun" w:cs="SimSun"/>
                <w:color w:val="333333"/>
                <w:sz w:val="21"/>
                <w:szCs w:val="21"/>
              </w:rPr>
            </w:pPr>
            <w:r w:rsidRPr="00BF1431">
              <w:rPr>
                <w:b/>
                <w:color w:val="000000"/>
                <w:sz w:val="21"/>
                <w:szCs w:val="21"/>
              </w:rPr>
              <w:t>Nationality</w:t>
            </w:r>
          </w:p>
        </w:tc>
        <w:tc>
          <w:tcPr>
            <w:tcW w:w="992"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BF1431" w:rsidRPr="00BF1431" w:rsidRDefault="00BF1431" w:rsidP="00B75C21">
            <w:pPr>
              <w:spacing w:beforeLines="50" w:line="360" w:lineRule="auto"/>
              <w:rPr>
                <w:rFonts w:ascii="SimSun" w:hAnsi="SimSun" w:cs="SimSun"/>
                <w:color w:val="333333"/>
                <w:sz w:val="21"/>
                <w:szCs w:val="21"/>
              </w:rPr>
            </w:pPr>
            <w:r w:rsidRPr="00BF1431">
              <w:rPr>
                <w:b/>
                <w:color w:val="000000"/>
                <w:sz w:val="21"/>
                <w:szCs w:val="21"/>
              </w:rPr>
              <w:t>Amount</w:t>
            </w:r>
          </w:p>
        </w:tc>
        <w:tc>
          <w:tcPr>
            <w:tcW w:w="2977"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BF1431" w:rsidRPr="00BF1431" w:rsidRDefault="00BF1431" w:rsidP="00B75C21">
            <w:pPr>
              <w:spacing w:beforeLines="50" w:line="360" w:lineRule="auto"/>
              <w:ind w:firstLineChars="586" w:firstLine="1235"/>
              <w:rPr>
                <w:b/>
                <w:color w:val="000000"/>
                <w:sz w:val="21"/>
                <w:szCs w:val="21"/>
              </w:rPr>
            </w:pPr>
            <w:r w:rsidRPr="00BF1431">
              <w:rPr>
                <w:rFonts w:hint="eastAsia"/>
                <w:b/>
                <w:color w:val="000000"/>
                <w:sz w:val="21"/>
                <w:szCs w:val="21"/>
              </w:rPr>
              <w:t>JD</w:t>
            </w:r>
          </w:p>
        </w:tc>
        <w:tc>
          <w:tcPr>
            <w:tcW w:w="1684" w:type="dxa"/>
            <w:tcBorders>
              <w:top w:val="single" w:sz="4" w:space="0" w:color="auto"/>
              <w:left w:val="nil"/>
              <w:bottom w:val="single" w:sz="4" w:space="0" w:color="auto"/>
              <w:right w:val="single" w:sz="4" w:space="0" w:color="auto"/>
            </w:tcBorders>
            <w:shd w:val="clear" w:color="auto" w:fill="FABF8F" w:themeFill="accent6" w:themeFillTint="99"/>
            <w:vAlign w:val="center"/>
          </w:tcPr>
          <w:p w:rsidR="00BF1431" w:rsidRPr="00BF1431" w:rsidRDefault="00E92BC4" w:rsidP="00B75C21">
            <w:pPr>
              <w:spacing w:beforeLines="50" w:line="360" w:lineRule="auto"/>
              <w:jc w:val="center"/>
              <w:rPr>
                <w:b/>
                <w:color w:val="000000"/>
                <w:sz w:val="21"/>
                <w:szCs w:val="21"/>
              </w:rPr>
            </w:pPr>
            <w:r w:rsidRPr="00EE5E2B">
              <w:rPr>
                <w:rFonts w:hint="eastAsia"/>
                <w:b/>
                <w:color w:val="000000"/>
                <w:sz w:val="21"/>
                <w:szCs w:val="21"/>
              </w:rPr>
              <w:t>Contact</w:t>
            </w:r>
          </w:p>
        </w:tc>
      </w:tr>
      <w:bookmarkEnd w:id="43"/>
      <w:bookmarkEnd w:id="44"/>
      <w:tr w:rsidR="00BF1431" w:rsidRPr="009F1A39" w:rsidTr="00BF1431">
        <w:trPr>
          <w:trHeight w:val="1632"/>
        </w:trPr>
        <w:tc>
          <w:tcPr>
            <w:tcW w:w="1101" w:type="dxa"/>
            <w:vMerge w:val="restart"/>
            <w:tcBorders>
              <w:top w:val="nil"/>
              <w:left w:val="single" w:sz="4" w:space="0" w:color="auto"/>
              <w:right w:val="single" w:sz="4" w:space="0" w:color="auto"/>
            </w:tcBorders>
            <w:shd w:val="clear" w:color="auto" w:fill="FFFFFF"/>
            <w:vAlign w:val="center"/>
            <w:hideMark/>
          </w:tcPr>
          <w:p w:rsidR="00BF1431" w:rsidRDefault="00BF1431" w:rsidP="00B75C21">
            <w:pPr>
              <w:spacing w:beforeLines="50" w:line="360" w:lineRule="auto"/>
              <w:rPr>
                <w:b/>
                <w:color w:val="000000"/>
                <w:sz w:val="22"/>
                <w:szCs w:val="22"/>
              </w:rPr>
            </w:pPr>
            <w:r>
              <w:rPr>
                <w:b/>
                <w:color w:val="000000"/>
                <w:sz w:val="22"/>
                <w:szCs w:val="22"/>
              </w:rPr>
              <w:t>All</w:t>
            </w:r>
          </w:p>
          <w:p w:rsidR="00BF1431" w:rsidRPr="009F1A39" w:rsidRDefault="00BF1431" w:rsidP="00B75C21">
            <w:pPr>
              <w:spacing w:beforeLines="50" w:line="360" w:lineRule="auto"/>
              <w:rPr>
                <w:rFonts w:ascii="SimSun" w:hAnsi="SimSun" w:cs="SimSun"/>
                <w:color w:val="333333"/>
                <w:sz w:val="24"/>
                <w:szCs w:val="24"/>
              </w:rPr>
            </w:pPr>
            <w:r w:rsidRPr="00BF1431">
              <w:rPr>
                <w:b/>
                <w:color w:val="000000"/>
                <w:sz w:val="22"/>
                <w:szCs w:val="22"/>
              </w:rPr>
              <w:t>Legend Hotel</w:t>
            </w:r>
          </w:p>
        </w:tc>
        <w:tc>
          <w:tcPr>
            <w:tcW w:w="1417"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rPr>
                <w:b/>
                <w:color w:val="000000"/>
                <w:sz w:val="21"/>
                <w:szCs w:val="21"/>
              </w:rPr>
            </w:pPr>
            <w:r w:rsidRPr="00BF1431">
              <w:rPr>
                <w:b/>
                <w:color w:val="000000"/>
                <w:sz w:val="21"/>
                <w:szCs w:val="21"/>
              </w:rPr>
              <w:t>Hotel</w:t>
            </w:r>
            <w:r w:rsidRPr="00BF1431">
              <w:rPr>
                <w:rFonts w:hint="eastAsia"/>
                <w:b/>
                <w:color w:val="000000"/>
                <w:sz w:val="21"/>
                <w:szCs w:val="21"/>
              </w:rPr>
              <w:t xml:space="preserve"> floor</w:t>
            </w:r>
            <w:r w:rsidRPr="00BF1431">
              <w:rPr>
                <w:b/>
                <w:color w:val="000000"/>
                <w:sz w:val="21"/>
                <w:szCs w:val="21"/>
              </w:rPr>
              <w:t xml:space="preserve"> management</w:t>
            </w:r>
          </w:p>
        </w:tc>
        <w:tc>
          <w:tcPr>
            <w:tcW w:w="1276" w:type="dxa"/>
            <w:tcBorders>
              <w:top w:val="single" w:sz="4" w:space="0" w:color="auto"/>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ind w:firstLineChars="50" w:firstLine="105"/>
              <w:rPr>
                <w:color w:val="000000"/>
                <w:sz w:val="21"/>
                <w:szCs w:val="21"/>
              </w:rPr>
            </w:pPr>
            <w:r w:rsidRPr="00BF1431">
              <w:rPr>
                <w:color w:val="000000"/>
                <w:sz w:val="21"/>
                <w:szCs w:val="21"/>
              </w:rPr>
              <w:t>Foreigner</w:t>
            </w:r>
          </w:p>
        </w:tc>
        <w:tc>
          <w:tcPr>
            <w:tcW w:w="992"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jc w:val="center"/>
              <w:rPr>
                <w:color w:val="000000"/>
                <w:sz w:val="21"/>
                <w:szCs w:val="21"/>
              </w:rPr>
            </w:pPr>
            <w:r w:rsidRPr="00BF1431">
              <w:rPr>
                <w:color w:val="000000"/>
                <w:sz w:val="21"/>
                <w:szCs w:val="21"/>
              </w:rPr>
              <w:t>15</w:t>
            </w:r>
          </w:p>
        </w:tc>
        <w:tc>
          <w:tcPr>
            <w:tcW w:w="2977"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2257F8">
            <w:pPr>
              <w:shd w:val="clear" w:color="auto" w:fill="FFFFFF"/>
              <w:spacing w:before="100" w:beforeAutospacing="1" w:after="100" w:afterAutospacing="1"/>
              <w:rPr>
                <w:bCs/>
                <w:sz w:val="21"/>
                <w:szCs w:val="21"/>
              </w:rPr>
            </w:pPr>
            <w:r w:rsidRPr="00BF1431">
              <w:rPr>
                <w:rFonts w:hint="eastAsia"/>
                <w:bCs/>
                <w:sz w:val="21"/>
                <w:szCs w:val="21"/>
              </w:rPr>
              <w:t>Operations procedures, service standard, management norms, Managing at all levels and completing the labor of duty.</w:t>
            </w:r>
          </w:p>
        </w:tc>
        <w:tc>
          <w:tcPr>
            <w:tcW w:w="1684" w:type="dxa"/>
            <w:vMerge w:val="restart"/>
            <w:tcBorders>
              <w:top w:val="nil"/>
              <w:left w:val="nil"/>
              <w:right w:val="single" w:sz="4" w:space="0" w:color="auto"/>
            </w:tcBorders>
            <w:shd w:val="clear" w:color="auto" w:fill="FFFFFF"/>
          </w:tcPr>
          <w:p w:rsidR="00BF1431" w:rsidRDefault="00BF1431" w:rsidP="00B75C21">
            <w:pPr>
              <w:spacing w:beforeLines="50" w:line="360" w:lineRule="auto"/>
              <w:rPr>
                <w:rFonts w:hAnsiTheme="minorEastAsia" w:cs="SimSun"/>
                <w:color w:val="000000"/>
                <w:sz w:val="18"/>
                <w:szCs w:val="18"/>
              </w:rPr>
            </w:pPr>
          </w:p>
          <w:p w:rsidR="00BF1431" w:rsidRDefault="00BF1431" w:rsidP="00B75C21">
            <w:pPr>
              <w:spacing w:beforeLines="50" w:line="360" w:lineRule="auto"/>
              <w:rPr>
                <w:rFonts w:hAnsiTheme="minorEastAsia" w:cs="SimSun"/>
                <w:color w:val="000000"/>
                <w:sz w:val="18"/>
                <w:szCs w:val="18"/>
              </w:rPr>
            </w:pPr>
          </w:p>
          <w:p w:rsidR="00BF1431" w:rsidRPr="009F1A39" w:rsidRDefault="002A401F" w:rsidP="00B75C21">
            <w:pPr>
              <w:spacing w:beforeLines="50" w:line="360" w:lineRule="auto"/>
              <w:rPr>
                <w:rFonts w:hAnsiTheme="minorEastAsia" w:cs="SimSun"/>
                <w:color w:val="000000"/>
                <w:szCs w:val="21"/>
              </w:rPr>
            </w:pPr>
            <w:r w:rsidRPr="002A401F">
              <w:rPr>
                <w:rFonts w:hAnsiTheme="minorEastAsia" w:cs="SimSun"/>
                <w:color w:val="000000"/>
              </w:rPr>
              <w:t>sar_hr@tianshiindia.ind.in</w:t>
            </w:r>
          </w:p>
        </w:tc>
      </w:tr>
      <w:tr w:rsidR="00BF1431" w:rsidRPr="009F1A39" w:rsidTr="00BF1431">
        <w:trPr>
          <w:trHeight w:val="64"/>
        </w:trPr>
        <w:tc>
          <w:tcPr>
            <w:tcW w:w="1101" w:type="dxa"/>
            <w:vMerge/>
            <w:tcBorders>
              <w:top w:val="nil"/>
              <w:left w:val="single" w:sz="4" w:space="0" w:color="auto"/>
              <w:right w:val="single" w:sz="4" w:space="0" w:color="auto"/>
            </w:tcBorders>
            <w:shd w:val="clear" w:color="auto" w:fill="FFFFFF"/>
            <w:vAlign w:val="center"/>
            <w:hideMark/>
          </w:tcPr>
          <w:p w:rsidR="00BF1431" w:rsidRPr="009F1A39" w:rsidRDefault="00BF1431" w:rsidP="00B75C21">
            <w:pPr>
              <w:spacing w:beforeLines="50" w:line="360" w:lineRule="auto"/>
              <w:rPr>
                <w:b/>
                <w:color w:val="000000"/>
                <w:szCs w:val="21"/>
              </w:rPr>
            </w:pPr>
          </w:p>
        </w:tc>
        <w:tc>
          <w:tcPr>
            <w:tcW w:w="1417"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rPr>
                <w:b/>
                <w:color w:val="000000"/>
                <w:sz w:val="21"/>
                <w:szCs w:val="21"/>
              </w:rPr>
            </w:pPr>
            <w:r w:rsidRPr="00BF1431">
              <w:rPr>
                <w:b/>
                <w:color w:val="000000"/>
                <w:sz w:val="21"/>
                <w:szCs w:val="21"/>
              </w:rPr>
              <w:t>Bell Captain</w:t>
            </w:r>
          </w:p>
        </w:tc>
        <w:tc>
          <w:tcPr>
            <w:tcW w:w="1276" w:type="dxa"/>
            <w:tcBorders>
              <w:top w:val="single" w:sz="4" w:space="0" w:color="auto"/>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ind w:leftChars="50" w:left="100" w:firstLineChars="50" w:firstLine="105"/>
              <w:rPr>
                <w:color w:val="000000"/>
                <w:sz w:val="21"/>
                <w:szCs w:val="21"/>
              </w:rPr>
            </w:pPr>
            <w:bookmarkStart w:id="45" w:name="OLE_LINK480"/>
            <w:r w:rsidRPr="00BF1431">
              <w:rPr>
                <w:rFonts w:hint="eastAsia"/>
                <w:color w:val="000000"/>
                <w:sz w:val="21"/>
                <w:szCs w:val="21"/>
              </w:rPr>
              <w:t>Indian, Pakistan</w:t>
            </w:r>
            <w:bookmarkEnd w:id="45"/>
          </w:p>
        </w:tc>
        <w:tc>
          <w:tcPr>
            <w:tcW w:w="992"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jc w:val="center"/>
              <w:rPr>
                <w:color w:val="000000"/>
                <w:sz w:val="21"/>
                <w:szCs w:val="21"/>
              </w:rPr>
            </w:pPr>
            <w:r w:rsidRPr="00BF1431">
              <w:rPr>
                <w:color w:val="000000"/>
                <w:sz w:val="21"/>
                <w:szCs w:val="21"/>
              </w:rPr>
              <w:t>3</w:t>
            </w:r>
          </w:p>
        </w:tc>
        <w:tc>
          <w:tcPr>
            <w:tcW w:w="2977"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rPr>
                <w:bCs/>
                <w:sz w:val="21"/>
                <w:szCs w:val="21"/>
              </w:rPr>
            </w:pPr>
            <w:r w:rsidRPr="00BF1431">
              <w:rPr>
                <w:rFonts w:hint="eastAsia"/>
                <w:bCs/>
                <w:sz w:val="21"/>
                <w:szCs w:val="21"/>
              </w:rPr>
              <w:t>Guest complaints</w:t>
            </w:r>
            <w:r w:rsidRPr="00BF1431">
              <w:rPr>
                <w:rFonts w:hint="eastAsia"/>
                <w:bCs/>
                <w:sz w:val="21"/>
                <w:szCs w:val="21"/>
              </w:rPr>
              <w:t>，</w:t>
            </w:r>
            <w:bookmarkStart w:id="46" w:name="OLE_LINK463"/>
            <w:r w:rsidRPr="00BF1431">
              <w:rPr>
                <w:rFonts w:hint="eastAsia"/>
                <w:bCs/>
                <w:sz w:val="21"/>
                <w:szCs w:val="21"/>
              </w:rPr>
              <w:t>assistance the receptionists</w:t>
            </w:r>
            <w:bookmarkEnd w:id="46"/>
          </w:p>
        </w:tc>
        <w:tc>
          <w:tcPr>
            <w:tcW w:w="1684" w:type="dxa"/>
            <w:vMerge/>
            <w:tcBorders>
              <w:top w:val="nil"/>
              <w:left w:val="nil"/>
              <w:right w:val="single" w:sz="4" w:space="0" w:color="auto"/>
            </w:tcBorders>
            <w:shd w:val="clear" w:color="auto" w:fill="FFFFFF"/>
          </w:tcPr>
          <w:p w:rsidR="00BF1431" w:rsidRDefault="00BF1431" w:rsidP="00B75C21">
            <w:pPr>
              <w:spacing w:beforeLines="50" w:line="360" w:lineRule="auto"/>
              <w:rPr>
                <w:rFonts w:hAnsiTheme="minorEastAsia" w:cs="SimSun"/>
                <w:color w:val="000000"/>
                <w:sz w:val="18"/>
                <w:szCs w:val="18"/>
              </w:rPr>
            </w:pPr>
          </w:p>
        </w:tc>
      </w:tr>
      <w:tr w:rsidR="00BF1431" w:rsidRPr="009F1A39" w:rsidTr="00BF1431">
        <w:trPr>
          <w:trHeight w:val="1287"/>
        </w:trPr>
        <w:tc>
          <w:tcPr>
            <w:tcW w:w="1101" w:type="dxa"/>
            <w:vMerge/>
            <w:tcBorders>
              <w:left w:val="single" w:sz="4" w:space="0" w:color="auto"/>
              <w:bottom w:val="single" w:sz="4" w:space="0" w:color="auto"/>
              <w:right w:val="single" w:sz="4" w:space="0" w:color="auto"/>
            </w:tcBorders>
            <w:vAlign w:val="center"/>
            <w:hideMark/>
          </w:tcPr>
          <w:p w:rsidR="00BF1431" w:rsidRPr="009F1A39" w:rsidRDefault="00BF1431" w:rsidP="002257F8">
            <w:pPr>
              <w:rPr>
                <w:rFonts w:ascii="SimSun" w:hAnsi="SimSun" w:cs="SimSun"/>
                <w:color w:val="333333"/>
                <w:sz w:val="24"/>
                <w:szCs w:val="24"/>
              </w:rPr>
            </w:pPr>
          </w:p>
        </w:tc>
        <w:tc>
          <w:tcPr>
            <w:tcW w:w="1417"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jc w:val="center"/>
              <w:rPr>
                <w:b/>
                <w:color w:val="000000"/>
                <w:sz w:val="21"/>
                <w:szCs w:val="21"/>
              </w:rPr>
            </w:pPr>
            <w:r w:rsidRPr="00BF1431">
              <w:rPr>
                <w:b/>
                <w:color w:val="000000"/>
                <w:sz w:val="21"/>
                <w:szCs w:val="21"/>
              </w:rPr>
              <w:t>Bell Boy</w:t>
            </w:r>
          </w:p>
        </w:tc>
        <w:tc>
          <w:tcPr>
            <w:tcW w:w="1276" w:type="dxa"/>
            <w:tcBorders>
              <w:top w:val="single" w:sz="4" w:space="0" w:color="auto"/>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ind w:leftChars="50" w:left="100" w:firstLineChars="50" w:firstLine="105"/>
              <w:rPr>
                <w:color w:val="000000"/>
                <w:sz w:val="21"/>
                <w:szCs w:val="21"/>
              </w:rPr>
            </w:pPr>
            <w:r w:rsidRPr="00BF1431">
              <w:rPr>
                <w:rFonts w:hint="eastAsia"/>
                <w:color w:val="000000"/>
                <w:sz w:val="21"/>
                <w:szCs w:val="21"/>
              </w:rPr>
              <w:t>Indian, Pakistan</w:t>
            </w:r>
          </w:p>
        </w:tc>
        <w:tc>
          <w:tcPr>
            <w:tcW w:w="992"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line="360" w:lineRule="auto"/>
              <w:jc w:val="center"/>
              <w:rPr>
                <w:color w:val="000000"/>
                <w:sz w:val="21"/>
                <w:szCs w:val="21"/>
              </w:rPr>
            </w:pPr>
            <w:r w:rsidRPr="00BF1431">
              <w:rPr>
                <w:color w:val="000000"/>
                <w:sz w:val="21"/>
                <w:szCs w:val="21"/>
              </w:rPr>
              <w:t>3</w:t>
            </w:r>
          </w:p>
        </w:tc>
        <w:tc>
          <w:tcPr>
            <w:tcW w:w="2977" w:type="dxa"/>
            <w:tcBorders>
              <w:top w:val="nil"/>
              <w:left w:val="nil"/>
              <w:bottom w:val="single" w:sz="4" w:space="0" w:color="auto"/>
              <w:right w:val="single" w:sz="4" w:space="0" w:color="auto"/>
            </w:tcBorders>
            <w:shd w:val="clear" w:color="auto" w:fill="FFFFFF"/>
            <w:vAlign w:val="center"/>
            <w:hideMark/>
          </w:tcPr>
          <w:p w:rsidR="00BF1431" w:rsidRPr="00BF1431" w:rsidRDefault="00BF1431" w:rsidP="00B75C21">
            <w:pPr>
              <w:spacing w:beforeLines="50"/>
              <w:rPr>
                <w:bCs/>
                <w:sz w:val="21"/>
                <w:szCs w:val="21"/>
              </w:rPr>
            </w:pPr>
            <w:bookmarkStart w:id="47" w:name="OLE_LINK464"/>
            <w:r w:rsidRPr="00BF1431">
              <w:rPr>
                <w:rFonts w:hint="eastAsia"/>
                <w:bCs/>
                <w:sz w:val="21"/>
                <w:szCs w:val="21"/>
              </w:rPr>
              <w:t>Resort service and facilities</w:t>
            </w:r>
            <w:bookmarkEnd w:id="47"/>
            <w:r w:rsidRPr="00BF1431">
              <w:rPr>
                <w:rFonts w:hint="eastAsia"/>
                <w:bCs/>
                <w:sz w:val="21"/>
                <w:szCs w:val="21"/>
              </w:rPr>
              <w:t>.</w:t>
            </w:r>
          </w:p>
        </w:tc>
        <w:tc>
          <w:tcPr>
            <w:tcW w:w="1684" w:type="dxa"/>
            <w:vMerge/>
            <w:tcBorders>
              <w:left w:val="nil"/>
              <w:bottom w:val="single" w:sz="4" w:space="0" w:color="auto"/>
              <w:right w:val="single" w:sz="4" w:space="0" w:color="auto"/>
            </w:tcBorders>
            <w:shd w:val="clear" w:color="auto" w:fill="FFFFFF"/>
          </w:tcPr>
          <w:p w:rsidR="00BF1431" w:rsidRPr="009F1A39" w:rsidRDefault="00BF1431" w:rsidP="00B75C21">
            <w:pPr>
              <w:spacing w:beforeLines="50" w:line="360" w:lineRule="auto"/>
              <w:rPr>
                <w:rFonts w:hAnsiTheme="minorEastAsia" w:cs="SimSun"/>
                <w:color w:val="000000"/>
                <w:szCs w:val="21"/>
              </w:rPr>
            </w:pPr>
          </w:p>
        </w:tc>
      </w:tr>
    </w:tbl>
    <w:p w:rsidR="00C66015" w:rsidRDefault="00C66015"/>
    <w:p w:rsidR="00C66015" w:rsidRDefault="00C66015"/>
    <w:p w:rsidR="00E2625B" w:rsidRDefault="00E2625B" w:rsidP="00E2625B">
      <w:pPr>
        <w:spacing w:line="360" w:lineRule="auto"/>
        <w:rPr>
          <w:rFonts w:ascii="SimHei" w:eastAsia="SimHei"/>
          <w:sz w:val="24"/>
          <w:szCs w:val="24"/>
        </w:rPr>
      </w:pPr>
    </w:p>
    <w:p w:rsidR="00DC2A4A" w:rsidRDefault="00DC2A4A"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p w:rsidR="00E94B99" w:rsidRDefault="00E94B99" w:rsidP="00E2625B">
      <w:pPr>
        <w:spacing w:line="360" w:lineRule="auto"/>
        <w:rPr>
          <w:rFonts w:ascii="SimHei" w:eastAsia="SimHei"/>
          <w:sz w:val="24"/>
          <w:szCs w:val="24"/>
        </w:rPr>
      </w:pPr>
    </w:p>
    <w:tbl>
      <w:tblPr>
        <w:tblW w:w="9039" w:type="dxa"/>
        <w:jc w:val="center"/>
        <w:tblLook w:val="04A0"/>
      </w:tblPr>
      <w:tblGrid>
        <w:gridCol w:w="1027"/>
        <w:gridCol w:w="1539"/>
        <w:gridCol w:w="1246"/>
        <w:gridCol w:w="971"/>
        <w:gridCol w:w="1911"/>
        <w:gridCol w:w="2345"/>
      </w:tblGrid>
      <w:tr w:rsidR="00E2625B" w:rsidRPr="009F1A39" w:rsidTr="00C66015">
        <w:trPr>
          <w:trHeight w:val="720"/>
          <w:jc w:val="center"/>
        </w:trPr>
        <w:tc>
          <w:tcPr>
            <w:tcW w:w="107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E2625B" w:rsidRPr="00EE5E2B" w:rsidRDefault="00E2625B" w:rsidP="00B75C21">
            <w:pPr>
              <w:spacing w:beforeLines="50" w:line="360" w:lineRule="auto"/>
              <w:ind w:left="101" w:hangingChars="48" w:hanging="101"/>
              <w:rPr>
                <w:rFonts w:ascii="SimSun" w:hAnsi="SimSun" w:cs="SimSun"/>
                <w:color w:val="333333"/>
                <w:sz w:val="21"/>
                <w:szCs w:val="21"/>
              </w:rPr>
            </w:pPr>
            <w:bookmarkStart w:id="48" w:name="_Hlk445818566"/>
            <w:r w:rsidRPr="00EE5E2B">
              <w:rPr>
                <w:b/>
                <w:color w:val="000000"/>
                <w:sz w:val="21"/>
                <w:szCs w:val="21"/>
              </w:rPr>
              <w:t>Business Unit</w:t>
            </w:r>
          </w:p>
        </w:tc>
        <w:tc>
          <w:tcPr>
            <w:tcW w:w="1701"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EE5E2B" w:rsidRDefault="00E2625B" w:rsidP="00B75C21">
            <w:pPr>
              <w:spacing w:beforeLines="50" w:line="360" w:lineRule="auto"/>
              <w:ind w:firstLineChars="195" w:firstLine="411"/>
              <w:rPr>
                <w:rFonts w:ascii="SimSun" w:hAnsi="SimSun" w:cs="SimSun"/>
                <w:color w:val="333333"/>
                <w:sz w:val="21"/>
                <w:szCs w:val="21"/>
              </w:rPr>
            </w:pPr>
            <w:r w:rsidRPr="00EE5E2B">
              <w:rPr>
                <w:b/>
                <w:color w:val="000000"/>
                <w:sz w:val="21"/>
                <w:szCs w:val="21"/>
              </w:rPr>
              <w:t>Position</w:t>
            </w:r>
          </w:p>
        </w:tc>
        <w:tc>
          <w:tcPr>
            <w:tcW w:w="1276"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EE5E2B" w:rsidRDefault="00E2625B" w:rsidP="00B75C21">
            <w:pPr>
              <w:spacing w:beforeLines="50" w:line="360" w:lineRule="auto"/>
              <w:rPr>
                <w:rFonts w:ascii="SimSun" w:hAnsi="SimSun" w:cs="SimSun"/>
                <w:color w:val="333333"/>
                <w:sz w:val="21"/>
                <w:szCs w:val="21"/>
              </w:rPr>
            </w:pPr>
            <w:r w:rsidRPr="00EE5E2B">
              <w:rPr>
                <w:b/>
                <w:color w:val="000000"/>
                <w:sz w:val="21"/>
                <w:szCs w:val="21"/>
              </w:rPr>
              <w:t>Nationality</w:t>
            </w:r>
          </w:p>
        </w:tc>
        <w:tc>
          <w:tcPr>
            <w:tcW w:w="992"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EE5E2B" w:rsidRDefault="00E2625B" w:rsidP="00B75C21">
            <w:pPr>
              <w:spacing w:beforeLines="50" w:line="360" w:lineRule="auto"/>
              <w:rPr>
                <w:rFonts w:ascii="SimSun" w:hAnsi="SimSun" w:cs="SimSun"/>
                <w:color w:val="333333"/>
                <w:sz w:val="21"/>
                <w:szCs w:val="21"/>
              </w:rPr>
            </w:pPr>
            <w:r w:rsidRPr="00EE5E2B">
              <w:rPr>
                <w:b/>
                <w:color w:val="000000"/>
                <w:sz w:val="21"/>
                <w:szCs w:val="21"/>
              </w:rPr>
              <w:t>Amount</w:t>
            </w:r>
          </w:p>
        </w:tc>
        <w:tc>
          <w:tcPr>
            <w:tcW w:w="2271"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EE5E2B" w:rsidRDefault="00E2625B" w:rsidP="00B75C21">
            <w:pPr>
              <w:spacing w:beforeLines="50" w:line="360" w:lineRule="auto"/>
              <w:ind w:firstLineChars="196" w:firstLine="413"/>
              <w:rPr>
                <w:b/>
                <w:color w:val="000000"/>
                <w:sz w:val="21"/>
                <w:szCs w:val="21"/>
              </w:rPr>
            </w:pPr>
            <w:r w:rsidRPr="00EE5E2B">
              <w:rPr>
                <w:rFonts w:hint="eastAsia"/>
                <w:b/>
                <w:color w:val="000000"/>
                <w:sz w:val="21"/>
                <w:szCs w:val="21"/>
              </w:rPr>
              <w:t>General JD</w:t>
            </w:r>
          </w:p>
        </w:tc>
        <w:tc>
          <w:tcPr>
            <w:tcW w:w="1726" w:type="dxa"/>
            <w:tcBorders>
              <w:top w:val="single" w:sz="4" w:space="0" w:color="auto"/>
              <w:left w:val="nil"/>
              <w:bottom w:val="single" w:sz="4" w:space="0" w:color="auto"/>
              <w:right w:val="single" w:sz="4" w:space="0" w:color="auto"/>
            </w:tcBorders>
            <w:shd w:val="clear" w:color="auto" w:fill="FABF8F" w:themeFill="accent6" w:themeFillTint="99"/>
            <w:vAlign w:val="center"/>
          </w:tcPr>
          <w:p w:rsidR="00E2625B" w:rsidRPr="00EE5E2B" w:rsidRDefault="00E2625B" w:rsidP="00B75C21">
            <w:pPr>
              <w:spacing w:beforeLines="50" w:line="360" w:lineRule="auto"/>
              <w:jc w:val="center"/>
              <w:rPr>
                <w:b/>
                <w:color w:val="000000"/>
                <w:sz w:val="21"/>
                <w:szCs w:val="21"/>
              </w:rPr>
            </w:pPr>
            <w:bookmarkStart w:id="49" w:name="OLE_LINK26"/>
            <w:bookmarkStart w:id="50" w:name="OLE_LINK27"/>
            <w:r w:rsidRPr="00EE5E2B">
              <w:rPr>
                <w:rFonts w:hint="eastAsia"/>
                <w:b/>
                <w:color w:val="000000"/>
                <w:sz w:val="21"/>
                <w:szCs w:val="21"/>
              </w:rPr>
              <w:t>Contact</w:t>
            </w:r>
            <w:bookmarkEnd w:id="49"/>
            <w:bookmarkEnd w:id="50"/>
          </w:p>
        </w:tc>
      </w:tr>
      <w:tr w:rsidR="00E2625B" w:rsidRPr="009F1A39" w:rsidTr="00C66015">
        <w:trPr>
          <w:trHeight w:val="480"/>
          <w:jc w:val="center"/>
        </w:trPr>
        <w:tc>
          <w:tcPr>
            <w:tcW w:w="1073"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rsidR="00E2625B" w:rsidRPr="00EE5E2B" w:rsidRDefault="00E2625B" w:rsidP="00B75C21">
            <w:pPr>
              <w:spacing w:beforeLines="50" w:line="360" w:lineRule="auto"/>
              <w:jc w:val="center"/>
              <w:rPr>
                <w:b/>
                <w:color w:val="000000"/>
                <w:sz w:val="22"/>
                <w:szCs w:val="22"/>
              </w:rPr>
            </w:pPr>
            <w:bookmarkStart w:id="51" w:name="OLE_LINK428"/>
            <w:bookmarkEnd w:id="48"/>
            <w:r w:rsidRPr="00EE5E2B">
              <w:rPr>
                <w:b/>
                <w:color w:val="000000"/>
                <w:sz w:val="22"/>
                <w:szCs w:val="22"/>
              </w:rPr>
              <w:t>China</w:t>
            </w:r>
          </w:p>
          <w:p w:rsidR="00E2625B" w:rsidRPr="009F1A39" w:rsidRDefault="00E2625B" w:rsidP="00B75C21">
            <w:pPr>
              <w:spacing w:beforeLines="50" w:line="360" w:lineRule="auto"/>
              <w:jc w:val="center"/>
              <w:rPr>
                <w:rFonts w:ascii="SimSun" w:hAnsi="SimSun" w:cs="SimSun"/>
                <w:color w:val="333333"/>
                <w:sz w:val="24"/>
                <w:szCs w:val="24"/>
              </w:rPr>
            </w:pPr>
            <w:r w:rsidRPr="00EE5E2B">
              <w:rPr>
                <w:b/>
                <w:color w:val="000000"/>
                <w:sz w:val="22"/>
                <w:szCs w:val="22"/>
              </w:rPr>
              <w:t>Region</w:t>
            </w:r>
            <w:bookmarkEnd w:id="51"/>
          </w:p>
        </w:tc>
        <w:tc>
          <w:tcPr>
            <w:tcW w:w="170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E2625B" w:rsidP="00B75C21">
            <w:pPr>
              <w:spacing w:beforeLines="50" w:line="360" w:lineRule="auto"/>
              <w:jc w:val="center"/>
              <w:rPr>
                <w:rFonts w:ascii="SimSun" w:hAnsi="SimSun" w:cs="SimSun"/>
                <w:b/>
                <w:color w:val="333333"/>
                <w:sz w:val="21"/>
                <w:szCs w:val="21"/>
              </w:rPr>
            </w:pPr>
            <w:r w:rsidRPr="00EE5E2B">
              <w:rPr>
                <w:b/>
                <w:color w:val="000000"/>
                <w:sz w:val="21"/>
                <w:szCs w:val="21"/>
              </w:rPr>
              <w:t>Training Lecturer</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6E1C91" w:rsidP="00B75C21">
            <w:pPr>
              <w:spacing w:beforeLines="50" w:line="360" w:lineRule="auto"/>
              <w:jc w:val="center"/>
              <w:rPr>
                <w:color w:val="333333"/>
                <w:sz w:val="21"/>
                <w:szCs w:val="21"/>
              </w:rPr>
            </w:pPr>
            <w:r w:rsidRPr="008A4C31">
              <w:rPr>
                <w:color w:val="000000"/>
                <w:sz w:val="21"/>
                <w:szCs w:val="21"/>
              </w:rPr>
              <w:t>Foreigner</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E2625B" w:rsidP="00B75C21">
            <w:pPr>
              <w:spacing w:beforeLines="50" w:line="360" w:lineRule="auto"/>
              <w:jc w:val="center"/>
              <w:rPr>
                <w:color w:val="333333"/>
                <w:sz w:val="21"/>
                <w:szCs w:val="21"/>
              </w:rPr>
            </w:pPr>
            <w:r w:rsidRPr="00EE5E2B">
              <w:rPr>
                <w:color w:val="000000"/>
                <w:sz w:val="21"/>
                <w:szCs w:val="21"/>
              </w:rPr>
              <w:t>5</w:t>
            </w:r>
          </w:p>
        </w:tc>
        <w:tc>
          <w:tcPr>
            <w:tcW w:w="22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E2625B" w:rsidP="00B75C21">
            <w:pPr>
              <w:spacing w:beforeLines="50"/>
              <w:rPr>
                <w:color w:val="333333"/>
                <w:sz w:val="21"/>
                <w:szCs w:val="21"/>
              </w:rPr>
            </w:pPr>
            <w:r w:rsidRPr="00EE5E2B">
              <w:rPr>
                <w:bCs/>
                <w:sz w:val="21"/>
                <w:szCs w:val="21"/>
              </w:rPr>
              <w:t>Meet the need of promotion for production and activities, do training course accordingly</w:t>
            </w:r>
            <w:r w:rsidRPr="00EE5E2B">
              <w:rPr>
                <w:bCs/>
                <w:sz w:val="21"/>
                <w:szCs w:val="21"/>
              </w:rPr>
              <w:t>，</w:t>
            </w:r>
            <w:r w:rsidRPr="00EE5E2B">
              <w:rPr>
                <w:bCs/>
                <w:sz w:val="21"/>
                <w:szCs w:val="21"/>
              </w:rPr>
              <w:t>get the feedback of training, assist the branch with marketing and other support activities</w:t>
            </w:r>
            <w:r w:rsidR="002F215D">
              <w:rPr>
                <w:rFonts w:hint="eastAsia"/>
                <w:bCs/>
                <w:sz w:val="21"/>
                <w:szCs w:val="21"/>
              </w:rPr>
              <w:t>.</w:t>
            </w:r>
          </w:p>
        </w:tc>
        <w:tc>
          <w:tcPr>
            <w:tcW w:w="1726" w:type="dxa"/>
            <w:vMerge w:val="restart"/>
            <w:tcBorders>
              <w:top w:val="single" w:sz="4" w:space="0" w:color="auto"/>
              <w:left w:val="nil"/>
              <w:right w:val="single" w:sz="4" w:space="0" w:color="auto"/>
            </w:tcBorders>
            <w:shd w:val="clear" w:color="auto" w:fill="F2F2F2" w:themeFill="background1" w:themeFillShade="F2"/>
          </w:tcPr>
          <w:p w:rsidR="00E2625B" w:rsidRDefault="00E2625B" w:rsidP="00B75C21">
            <w:pPr>
              <w:spacing w:beforeLines="50" w:line="360" w:lineRule="auto"/>
              <w:ind w:firstLineChars="150" w:firstLine="270"/>
              <w:jc w:val="center"/>
              <w:rPr>
                <w:rFonts w:hAnsiTheme="minorEastAsia" w:cs="SimSun"/>
                <w:color w:val="000000"/>
                <w:sz w:val="18"/>
                <w:szCs w:val="18"/>
              </w:rPr>
            </w:pPr>
          </w:p>
          <w:p w:rsidR="00E2625B" w:rsidRDefault="00E2625B" w:rsidP="00B75C21">
            <w:pPr>
              <w:spacing w:beforeLines="50" w:line="360" w:lineRule="auto"/>
              <w:ind w:firstLineChars="150" w:firstLine="270"/>
              <w:jc w:val="center"/>
              <w:rPr>
                <w:rFonts w:hAnsiTheme="minorEastAsia" w:cs="SimSun"/>
                <w:color w:val="000000"/>
                <w:sz w:val="18"/>
                <w:szCs w:val="18"/>
              </w:rPr>
            </w:pPr>
          </w:p>
          <w:p w:rsidR="00E2625B" w:rsidRDefault="00E2625B" w:rsidP="00B75C21">
            <w:pPr>
              <w:spacing w:beforeLines="50" w:line="360" w:lineRule="auto"/>
              <w:ind w:firstLineChars="150" w:firstLine="270"/>
              <w:jc w:val="center"/>
              <w:rPr>
                <w:rFonts w:hAnsiTheme="minorEastAsia" w:cs="SimSun"/>
                <w:color w:val="000000"/>
                <w:sz w:val="18"/>
                <w:szCs w:val="18"/>
              </w:rPr>
            </w:pPr>
          </w:p>
          <w:p w:rsidR="00E2625B" w:rsidRDefault="00E2625B" w:rsidP="00B75C21">
            <w:pPr>
              <w:spacing w:beforeLines="50" w:line="360" w:lineRule="auto"/>
              <w:ind w:firstLineChars="150" w:firstLine="270"/>
              <w:jc w:val="center"/>
              <w:rPr>
                <w:rFonts w:hAnsiTheme="minorEastAsia" w:cs="SimSun"/>
                <w:color w:val="000000"/>
                <w:sz w:val="18"/>
                <w:szCs w:val="18"/>
              </w:rPr>
            </w:pPr>
          </w:p>
          <w:p w:rsidR="00E2625B" w:rsidRDefault="00E2625B" w:rsidP="00B75C21">
            <w:pPr>
              <w:spacing w:beforeLines="50" w:line="360" w:lineRule="auto"/>
              <w:ind w:firstLineChars="150" w:firstLine="270"/>
              <w:jc w:val="center"/>
              <w:rPr>
                <w:rFonts w:hAnsiTheme="minorEastAsia" w:cs="SimSun"/>
                <w:color w:val="000000"/>
                <w:sz w:val="18"/>
                <w:szCs w:val="18"/>
              </w:rPr>
            </w:pPr>
          </w:p>
          <w:p w:rsidR="00E2625B" w:rsidRDefault="00E2625B" w:rsidP="00B75C21">
            <w:pPr>
              <w:spacing w:beforeLines="50" w:line="360" w:lineRule="auto"/>
              <w:ind w:firstLineChars="150" w:firstLine="270"/>
              <w:jc w:val="center"/>
              <w:rPr>
                <w:rFonts w:hAnsiTheme="minorEastAsia" w:cs="SimSun"/>
                <w:color w:val="000000"/>
                <w:sz w:val="18"/>
                <w:szCs w:val="18"/>
              </w:rPr>
            </w:pPr>
          </w:p>
          <w:p w:rsidR="00E2625B" w:rsidRDefault="00E2625B" w:rsidP="00B75C21">
            <w:pPr>
              <w:spacing w:beforeLines="50" w:line="360" w:lineRule="auto"/>
              <w:ind w:firstLineChars="150" w:firstLine="270"/>
              <w:jc w:val="center"/>
              <w:rPr>
                <w:rFonts w:hAnsiTheme="minorEastAsia" w:cs="SimSun"/>
                <w:color w:val="000000"/>
                <w:sz w:val="18"/>
                <w:szCs w:val="18"/>
              </w:rPr>
            </w:pPr>
          </w:p>
          <w:p w:rsidR="00E2625B" w:rsidRPr="00CA3AA5" w:rsidRDefault="002A401F" w:rsidP="00B75C21">
            <w:pPr>
              <w:spacing w:beforeLines="50" w:line="360" w:lineRule="auto"/>
              <w:jc w:val="center"/>
              <w:rPr>
                <w:rFonts w:hAnsiTheme="minorEastAsia" w:cs="SimSun"/>
                <w:color w:val="000000"/>
                <w:szCs w:val="21"/>
              </w:rPr>
            </w:pPr>
            <w:r w:rsidRPr="002A401F">
              <w:rPr>
                <w:rFonts w:hAnsiTheme="minorEastAsia" w:cs="SimSun"/>
                <w:color w:val="000000"/>
              </w:rPr>
              <w:t>sar_hr@tianshiindia.ind.in</w:t>
            </w:r>
          </w:p>
        </w:tc>
      </w:tr>
      <w:tr w:rsidR="00E2625B" w:rsidRPr="009F1A39" w:rsidTr="00814E0F">
        <w:trPr>
          <w:trHeight w:val="3380"/>
          <w:jc w:val="center"/>
        </w:trPr>
        <w:tc>
          <w:tcPr>
            <w:tcW w:w="1073" w:type="dxa"/>
            <w:vMerge/>
            <w:tcBorders>
              <w:left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rPr>
                <w:b/>
                <w:color w:val="000000"/>
                <w:szCs w:val="21"/>
              </w:rPr>
            </w:pPr>
          </w:p>
        </w:tc>
        <w:tc>
          <w:tcPr>
            <w:tcW w:w="170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192891" w:rsidP="00B75C21">
            <w:pPr>
              <w:spacing w:beforeLines="50" w:line="360" w:lineRule="auto"/>
              <w:jc w:val="center"/>
              <w:rPr>
                <w:b/>
                <w:color w:val="000000"/>
                <w:sz w:val="21"/>
                <w:szCs w:val="21"/>
              </w:rPr>
            </w:pPr>
            <w:r>
              <w:rPr>
                <w:rFonts w:hint="eastAsia"/>
                <w:b/>
                <w:color w:val="000000"/>
                <w:sz w:val="21"/>
                <w:szCs w:val="21"/>
              </w:rPr>
              <w:t>Product M</w:t>
            </w:r>
            <w:r w:rsidR="00E2625B" w:rsidRPr="00EE5E2B">
              <w:rPr>
                <w:rFonts w:hint="eastAsia"/>
                <w:b/>
                <w:color w:val="000000"/>
                <w:sz w:val="21"/>
                <w:szCs w:val="21"/>
              </w:rPr>
              <w:t xml:space="preserve">anagement (orientation </w:t>
            </w:r>
            <w:r>
              <w:rPr>
                <w:rFonts w:hint="eastAsia"/>
                <w:b/>
                <w:color w:val="000000"/>
                <w:sz w:val="21"/>
                <w:szCs w:val="21"/>
              </w:rPr>
              <w:t>of the Market P</w:t>
            </w:r>
            <w:r w:rsidR="00E2625B" w:rsidRPr="00EE5E2B">
              <w:rPr>
                <w:rFonts w:hint="eastAsia"/>
                <w:b/>
                <w:color w:val="000000"/>
                <w:sz w:val="21"/>
                <w:szCs w:val="21"/>
              </w:rPr>
              <w:t>lanning)</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6E1C91" w:rsidP="00B75C21">
            <w:pPr>
              <w:spacing w:beforeLines="50" w:line="360" w:lineRule="auto"/>
              <w:jc w:val="center"/>
              <w:rPr>
                <w:color w:val="000000"/>
                <w:sz w:val="21"/>
                <w:szCs w:val="21"/>
              </w:rPr>
            </w:pPr>
            <w:r w:rsidRPr="008A4C31">
              <w:rPr>
                <w:color w:val="000000"/>
                <w:sz w:val="21"/>
                <w:szCs w:val="21"/>
              </w:rPr>
              <w:t>Foreigner</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E2625B" w:rsidP="00B75C21">
            <w:pPr>
              <w:spacing w:beforeLines="50" w:line="360" w:lineRule="auto"/>
              <w:jc w:val="center"/>
              <w:rPr>
                <w:color w:val="000000"/>
                <w:sz w:val="21"/>
                <w:szCs w:val="21"/>
              </w:rPr>
            </w:pPr>
            <w:r w:rsidRPr="00EE5E2B">
              <w:rPr>
                <w:color w:val="000000"/>
                <w:sz w:val="21"/>
                <w:szCs w:val="21"/>
              </w:rPr>
              <w:t>2</w:t>
            </w:r>
          </w:p>
        </w:tc>
        <w:tc>
          <w:tcPr>
            <w:tcW w:w="22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E2625B" w:rsidP="00B75C21">
            <w:pPr>
              <w:spacing w:beforeLines="50"/>
              <w:rPr>
                <w:color w:val="000000"/>
                <w:sz w:val="21"/>
                <w:szCs w:val="21"/>
              </w:rPr>
            </w:pPr>
            <w:bookmarkStart w:id="52" w:name="OLE_LINK157"/>
            <w:r w:rsidRPr="00EE5E2B">
              <w:rPr>
                <w:bCs/>
                <w:sz w:val="21"/>
                <w:szCs w:val="21"/>
              </w:rPr>
              <w:t>Assist the complete new products import, develop new listed products, complete the launching of the products;</w:t>
            </w:r>
            <w:r w:rsidRPr="00EE5E2B">
              <w:rPr>
                <w:bCs/>
                <w:sz w:val="21"/>
                <w:szCs w:val="21"/>
              </w:rPr>
              <w:br/>
            </w:r>
            <w:bookmarkEnd w:id="52"/>
            <w:r w:rsidRPr="00EE5E2B">
              <w:rPr>
                <w:bCs/>
                <w:sz w:val="21"/>
                <w:szCs w:val="21"/>
              </w:rPr>
              <w:t>identification of the competitors’ new products or similar products on the market.</w:t>
            </w:r>
          </w:p>
        </w:tc>
        <w:tc>
          <w:tcPr>
            <w:tcW w:w="1726" w:type="dxa"/>
            <w:vMerge/>
            <w:tcBorders>
              <w:left w:val="nil"/>
              <w:right w:val="single" w:sz="4" w:space="0" w:color="auto"/>
            </w:tcBorders>
            <w:shd w:val="clear" w:color="auto" w:fill="F2F2F2" w:themeFill="background1" w:themeFillShade="F2"/>
          </w:tcPr>
          <w:p w:rsidR="00E2625B" w:rsidRPr="006E65BE" w:rsidRDefault="00E2625B" w:rsidP="00B75C21">
            <w:pPr>
              <w:spacing w:beforeLines="50" w:line="360" w:lineRule="auto"/>
              <w:ind w:firstLineChars="150" w:firstLine="270"/>
              <w:rPr>
                <w:rFonts w:hAnsiTheme="minorEastAsia" w:cs="SimSun"/>
                <w:color w:val="000000"/>
                <w:sz w:val="18"/>
                <w:szCs w:val="18"/>
              </w:rPr>
            </w:pPr>
          </w:p>
        </w:tc>
      </w:tr>
      <w:tr w:rsidR="00E2625B" w:rsidRPr="009F1A39" w:rsidTr="000D5771">
        <w:trPr>
          <w:trHeight w:val="5101"/>
          <w:jc w:val="center"/>
        </w:trPr>
        <w:tc>
          <w:tcPr>
            <w:tcW w:w="1073" w:type="dxa"/>
            <w:vMerge/>
            <w:tcBorders>
              <w:left w:val="single" w:sz="4" w:space="0" w:color="auto"/>
              <w:bottom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rPr>
                <w:b/>
                <w:color w:val="000000"/>
                <w:szCs w:val="21"/>
              </w:rPr>
            </w:pPr>
          </w:p>
        </w:tc>
        <w:tc>
          <w:tcPr>
            <w:tcW w:w="170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192891" w:rsidP="00B75C21">
            <w:pPr>
              <w:spacing w:beforeLines="50" w:line="360" w:lineRule="auto"/>
              <w:jc w:val="center"/>
              <w:rPr>
                <w:b/>
                <w:color w:val="000000"/>
                <w:sz w:val="21"/>
                <w:szCs w:val="21"/>
              </w:rPr>
            </w:pPr>
            <w:r>
              <w:rPr>
                <w:b/>
                <w:color w:val="000000"/>
                <w:sz w:val="21"/>
                <w:szCs w:val="21"/>
              </w:rPr>
              <w:t xml:space="preserve">Customer </w:t>
            </w:r>
            <w:r>
              <w:rPr>
                <w:rFonts w:hint="eastAsia"/>
                <w:b/>
                <w:color w:val="000000"/>
                <w:sz w:val="21"/>
                <w:szCs w:val="21"/>
              </w:rPr>
              <w:t>S</w:t>
            </w:r>
            <w:r w:rsidR="00E2625B" w:rsidRPr="00EE5E2B">
              <w:rPr>
                <w:b/>
                <w:color w:val="000000"/>
                <w:sz w:val="21"/>
                <w:szCs w:val="21"/>
              </w:rPr>
              <w:t>ervice</w:t>
            </w:r>
          </w:p>
          <w:p w:rsidR="00E2625B" w:rsidRPr="00EE5E2B" w:rsidRDefault="00E2625B" w:rsidP="00B75C21">
            <w:pPr>
              <w:spacing w:beforeLines="50" w:line="360" w:lineRule="auto"/>
              <w:jc w:val="center"/>
              <w:rPr>
                <w:b/>
                <w:color w:val="000000"/>
                <w:sz w:val="21"/>
                <w:szCs w:val="21"/>
              </w:rPr>
            </w:pPr>
          </w:p>
          <w:p w:rsidR="00E2625B" w:rsidRPr="00EE5E2B" w:rsidRDefault="00E2625B" w:rsidP="00C66015">
            <w:pPr>
              <w:jc w:val="center"/>
              <w:rPr>
                <w:b/>
                <w:sz w:val="21"/>
                <w:szCs w:val="21"/>
              </w:rPr>
            </w:pP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6E1C91" w:rsidP="00B75C21">
            <w:pPr>
              <w:spacing w:beforeLines="50" w:line="360" w:lineRule="auto"/>
              <w:jc w:val="center"/>
              <w:rPr>
                <w:color w:val="000000"/>
                <w:sz w:val="21"/>
                <w:szCs w:val="21"/>
              </w:rPr>
            </w:pPr>
            <w:r>
              <w:rPr>
                <w:color w:val="000000"/>
                <w:sz w:val="21"/>
                <w:szCs w:val="21"/>
              </w:rPr>
              <w:t>Foreigner</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E5E2B" w:rsidRDefault="00E2625B" w:rsidP="00B75C21">
            <w:pPr>
              <w:spacing w:beforeLines="50" w:line="360" w:lineRule="auto"/>
              <w:jc w:val="center"/>
              <w:rPr>
                <w:color w:val="000000"/>
                <w:sz w:val="21"/>
                <w:szCs w:val="21"/>
              </w:rPr>
            </w:pPr>
            <w:r w:rsidRPr="00EE5E2B">
              <w:rPr>
                <w:color w:val="000000"/>
                <w:sz w:val="21"/>
                <w:szCs w:val="21"/>
              </w:rPr>
              <w:t>1</w:t>
            </w:r>
          </w:p>
        </w:tc>
        <w:tc>
          <w:tcPr>
            <w:tcW w:w="22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814E0F" w:rsidRDefault="00E2625B" w:rsidP="00C66015">
            <w:pPr>
              <w:rPr>
                <w:sz w:val="21"/>
                <w:szCs w:val="21"/>
              </w:rPr>
            </w:pPr>
            <w:bookmarkStart w:id="53" w:name="OLE_LINK160"/>
            <w:r w:rsidRPr="00EE5E2B">
              <w:rPr>
                <w:sz w:val="21"/>
                <w:szCs w:val="21"/>
              </w:rPr>
              <w:t>Product complaint handling, telephone and E-mail consultation, product after-sales coordination;</w:t>
            </w:r>
            <w:bookmarkEnd w:id="53"/>
            <w:r w:rsidRPr="00EE5E2B">
              <w:rPr>
                <w:sz w:val="21"/>
                <w:szCs w:val="21"/>
              </w:rPr>
              <w:t xml:space="preserve"> i</w:t>
            </w:r>
            <w:bookmarkStart w:id="54" w:name="OLE_LINK161"/>
            <w:bookmarkStart w:id="55" w:name="OLE_LINK162"/>
            <w:r w:rsidRPr="00EE5E2B">
              <w:rPr>
                <w:sz w:val="21"/>
                <w:szCs w:val="21"/>
              </w:rPr>
              <w:t>nquiry and the reply according to the process and the management standards of the inquiry reception.</w:t>
            </w:r>
            <w:bookmarkEnd w:id="54"/>
            <w:bookmarkEnd w:id="55"/>
            <w:r w:rsidRPr="00EE5E2B">
              <w:rPr>
                <w:sz w:val="21"/>
                <w:szCs w:val="21"/>
              </w:rPr>
              <w:t xml:space="preserve"> Website, the use of mobile shopping online customer service software, </w:t>
            </w:r>
            <w:r w:rsidR="002F215D" w:rsidRPr="00EE5E2B">
              <w:rPr>
                <w:sz w:val="21"/>
                <w:szCs w:val="21"/>
              </w:rPr>
              <w:t>solves</w:t>
            </w:r>
            <w:r w:rsidRPr="00EE5E2B">
              <w:rPr>
                <w:sz w:val="21"/>
                <w:szCs w:val="21"/>
              </w:rPr>
              <w:t xml:space="preserve"> customer's problems, improve customer satisfaction.</w:t>
            </w:r>
          </w:p>
        </w:tc>
        <w:tc>
          <w:tcPr>
            <w:tcW w:w="1726" w:type="dxa"/>
            <w:vMerge/>
            <w:tcBorders>
              <w:left w:val="nil"/>
              <w:bottom w:val="single" w:sz="4" w:space="0" w:color="auto"/>
              <w:right w:val="single" w:sz="4" w:space="0" w:color="auto"/>
            </w:tcBorders>
            <w:shd w:val="clear" w:color="auto" w:fill="F2F2F2" w:themeFill="background1" w:themeFillShade="F2"/>
          </w:tcPr>
          <w:p w:rsidR="00E2625B" w:rsidRPr="006E65BE" w:rsidRDefault="00E2625B" w:rsidP="00B75C21">
            <w:pPr>
              <w:spacing w:beforeLines="50" w:line="360" w:lineRule="auto"/>
              <w:ind w:firstLineChars="150" w:firstLine="270"/>
              <w:rPr>
                <w:rFonts w:hAnsiTheme="minorEastAsia" w:cs="SimSun"/>
                <w:color w:val="000000"/>
                <w:sz w:val="18"/>
                <w:szCs w:val="18"/>
              </w:rPr>
            </w:pPr>
          </w:p>
        </w:tc>
      </w:tr>
      <w:tr w:rsidR="00E2625B" w:rsidRPr="009F1A39" w:rsidTr="00881098">
        <w:trPr>
          <w:trHeight w:val="3492"/>
          <w:jc w:val="center"/>
        </w:trPr>
        <w:tc>
          <w:tcPr>
            <w:tcW w:w="1073"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rsidR="00E2625B" w:rsidRPr="005F4900" w:rsidRDefault="00E2625B" w:rsidP="00B75C21">
            <w:pPr>
              <w:spacing w:beforeLines="50" w:line="360" w:lineRule="auto"/>
              <w:jc w:val="center"/>
              <w:rPr>
                <w:b/>
                <w:color w:val="000000"/>
                <w:sz w:val="22"/>
                <w:szCs w:val="22"/>
              </w:rPr>
            </w:pPr>
            <w:r w:rsidRPr="005F4900">
              <w:rPr>
                <w:b/>
                <w:color w:val="000000"/>
                <w:sz w:val="22"/>
                <w:szCs w:val="22"/>
              </w:rPr>
              <w:t>China</w:t>
            </w:r>
          </w:p>
          <w:p w:rsidR="00E2625B" w:rsidRPr="009F1A39" w:rsidRDefault="00E2625B" w:rsidP="00B75C21">
            <w:pPr>
              <w:spacing w:beforeLines="50" w:line="360" w:lineRule="auto"/>
              <w:jc w:val="center"/>
              <w:rPr>
                <w:b/>
                <w:color w:val="000000"/>
                <w:szCs w:val="21"/>
              </w:rPr>
            </w:pPr>
            <w:r w:rsidRPr="005F4900">
              <w:rPr>
                <w:b/>
                <w:color w:val="000000"/>
                <w:sz w:val="22"/>
                <w:szCs w:val="22"/>
              </w:rPr>
              <w:t>Region</w:t>
            </w:r>
          </w:p>
        </w:tc>
        <w:tc>
          <w:tcPr>
            <w:tcW w:w="170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F4900" w:rsidRDefault="00E2625B" w:rsidP="00B75C21">
            <w:pPr>
              <w:spacing w:beforeLines="50" w:line="360" w:lineRule="auto"/>
              <w:jc w:val="center"/>
              <w:rPr>
                <w:b/>
                <w:color w:val="000000"/>
                <w:sz w:val="21"/>
                <w:szCs w:val="21"/>
              </w:rPr>
            </w:pPr>
            <w:r w:rsidRPr="005F4900">
              <w:rPr>
                <w:b/>
                <w:color w:val="000000"/>
                <w:sz w:val="21"/>
                <w:szCs w:val="21"/>
              </w:rPr>
              <w:t>Product Branding (Orientation of Investigation and A</w:t>
            </w:r>
            <w:bookmarkStart w:id="56" w:name="_GoBack"/>
            <w:bookmarkEnd w:id="56"/>
            <w:r w:rsidRPr="005F4900">
              <w:rPr>
                <w:b/>
                <w:color w:val="000000"/>
                <w:sz w:val="21"/>
                <w:szCs w:val="21"/>
              </w:rPr>
              <w:t>dvertising)</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F4900" w:rsidRDefault="006E1C91" w:rsidP="00B75C21">
            <w:pPr>
              <w:spacing w:beforeLines="50" w:line="360" w:lineRule="auto"/>
              <w:jc w:val="center"/>
              <w:rPr>
                <w:color w:val="000000"/>
                <w:sz w:val="21"/>
                <w:szCs w:val="21"/>
              </w:rPr>
            </w:pPr>
            <w:r>
              <w:rPr>
                <w:color w:val="000000"/>
                <w:sz w:val="21"/>
                <w:szCs w:val="21"/>
              </w:rPr>
              <w:t>Foreigner</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jc w:val="center"/>
              <w:rPr>
                <w:color w:val="000000"/>
                <w:szCs w:val="21"/>
              </w:rPr>
            </w:pPr>
            <w:r>
              <w:rPr>
                <w:rFonts w:hint="eastAsia"/>
                <w:color w:val="000000"/>
                <w:szCs w:val="21"/>
              </w:rPr>
              <w:t>1</w:t>
            </w:r>
          </w:p>
        </w:tc>
        <w:tc>
          <w:tcPr>
            <w:tcW w:w="22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F4900" w:rsidRDefault="005F4900" w:rsidP="00B75C21">
            <w:pPr>
              <w:spacing w:beforeLines="50"/>
              <w:rPr>
                <w:sz w:val="21"/>
                <w:szCs w:val="21"/>
              </w:rPr>
            </w:pPr>
            <w:r>
              <w:rPr>
                <w:rFonts w:hint="eastAsia"/>
                <w:sz w:val="21"/>
                <w:szCs w:val="21"/>
              </w:rPr>
              <w:t>C</w:t>
            </w:r>
            <w:r w:rsidR="00E2625B" w:rsidRPr="005F4900">
              <w:rPr>
                <w:rFonts w:hint="eastAsia"/>
                <w:sz w:val="21"/>
                <w:szCs w:val="21"/>
              </w:rPr>
              <w:t xml:space="preserve">ollecting </w:t>
            </w:r>
            <w:r w:rsidR="00E2625B" w:rsidRPr="005F4900">
              <w:rPr>
                <w:sz w:val="21"/>
                <w:szCs w:val="21"/>
              </w:rPr>
              <w:t>information</w:t>
            </w:r>
            <w:r w:rsidR="00E2625B" w:rsidRPr="005F4900">
              <w:rPr>
                <w:rFonts w:hint="eastAsia"/>
                <w:sz w:val="21"/>
                <w:szCs w:val="21"/>
              </w:rPr>
              <w:t xml:space="preserve"> of the competitive companies and industries, investigating other relevant markets;</w:t>
            </w:r>
            <w:r w:rsidR="00E2625B" w:rsidRPr="005F4900">
              <w:rPr>
                <w:sz w:val="21"/>
                <w:szCs w:val="21"/>
              </w:rPr>
              <w:t xml:space="preserve"> planning and implementation</w:t>
            </w:r>
            <w:r w:rsidR="00E2625B" w:rsidRPr="005F4900">
              <w:rPr>
                <w:rFonts w:hint="eastAsia"/>
                <w:sz w:val="21"/>
                <w:szCs w:val="21"/>
              </w:rPr>
              <w:t xml:space="preserve"> new products </w:t>
            </w:r>
            <w:r w:rsidR="00E2625B" w:rsidRPr="005F4900">
              <w:rPr>
                <w:sz w:val="21"/>
                <w:szCs w:val="21"/>
              </w:rPr>
              <w:t>marketing activities</w:t>
            </w:r>
            <w:r w:rsidR="00755E50">
              <w:rPr>
                <w:rFonts w:hint="eastAsia"/>
                <w:sz w:val="21"/>
                <w:szCs w:val="21"/>
              </w:rPr>
              <w:t>.</w:t>
            </w:r>
          </w:p>
        </w:tc>
        <w:tc>
          <w:tcPr>
            <w:tcW w:w="1726" w:type="dxa"/>
            <w:vMerge w:val="restart"/>
            <w:tcBorders>
              <w:top w:val="single" w:sz="4" w:space="0" w:color="auto"/>
              <w:left w:val="nil"/>
              <w:right w:val="single" w:sz="4" w:space="0" w:color="auto"/>
            </w:tcBorders>
            <w:shd w:val="clear" w:color="auto" w:fill="F2F2F2" w:themeFill="background1" w:themeFillShade="F2"/>
          </w:tcPr>
          <w:p w:rsidR="00E2625B" w:rsidRDefault="00E2625B" w:rsidP="00B75C21">
            <w:pPr>
              <w:spacing w:beforeLines="50" w:line="360" w:lineRule="auto"/>
              <w:ind w:firstLineChars="150" w:firstLine="270"/>
              <w:rPr>
                <w:rFonts w:hAnsiTheme="minorEastAsia" w:cs="SimSun"/>
                <w:color w:val="000000"/>
                <w:sz w:val="18"/>
                <w:szCs w:val="18"/>
              </w:rPr>
            </w:pPr>
          </w:p>
          <w:p w:rsidR="00E2625B" w:rsidRDefault="00E2625B" w:rsidP="00B75C21">
            <w:pPr>
              <w:spacing w:beforeLines="50" w:line="360" w:lineRule="auto"/>
              <w:rPr>
                <w:rFonts w:hAnsiTheme="minorEastAsia" w:cs="SimSun"/>
                <w:color w:val="000000"/>
                <w:sz w:val="18"/>
                <w:szCs w:val="18"/>
              </w:rPr>
            </w:pPr>
          </w:p>
          <w:p w:rsidR="00E2625B" w:rsidRDefault="00E2625B" w:rsidP="00B75C21">
            <w:pPr>
              <w:spacing w:beforeLines="50" w:line="360" w:lineRule="auto"/>
              <w:rPr>
                <w:rFonts w:hAnsiTheme="minorEastAsia" w:cs="SimSun"/>
                <w:color w:val="000000"/>
                <w:sz w:val="18"/>
                <w:szCs w:val="18"/>
              </w:rPr>
            </w:pPr>
          </w:p>
          <w:p w:rsidR="00E2625B" w:rsidRDefault="00E2625B" w:rsidP="00B75C21">
            <w:pPr>
              <w:spacing w:beforeLines="50" w:line="360" w:lineRule="auto"/>
              <w:rPr>
                <w:rFonts w:hAnsiTheme="minorEastAsia" w:cs="SimSun"/>
                <w:color w:val="000000"/>
                <w:sz w:val="18"/>
                <w:szCs w:val="18"/>
              </w:rPr>
            </w:pPr>
          </w:p>
          <w:p w:rsidR="00E2625B" w:rsidRPr="006E65BE" w:rsidRDefault="002A401F" w:rsidP="00B75C21">
            <w:pPr>
              <w:spacing w:beforeLines="50" w:line="360" w:lineRule="auto"/>
              <w:jc w:val="center"/>
              <w:rPr>
                <w:rFonts w:hAnsiTheme="minorEastAsia" w:cs="SimSun"/>
                <w:color w:val="000000"/>
                <w:sz w:val="18"/>
                <w:szCs w:val="18"/>
              </w:rPr>
            </w:pPr>
            <w:r w:rsidRPr="002A401F">
              <w:rPr>
                <w:rFonts w:hAnsiTheme="minorEastAsia" w:cs="SimSun"/>
                <w:color w:val="000000"/>
              </w:rPr>
              <w:t>sar_hr@tianshiindia.ind.in</w:t>
            </w:r>
          </w:p>
        </w:tc>
      </w:tr>
      <w:tr w:rsidR="00E2625B" w:rsidRPr="009F1A39" w:rsidTr="00881098">
        <w:trPr>
          <w:trHeight w:val="4946"/>
          <w:jc w:val="center"/>
        </w:trPr>
        <w:tc>
          <w:tcPr>
            <w:tcW w:w="1073" w:type="dxa"/>
            <w:vMerge/>
            <w:tcBorders>
              <w:left w:val="single" w:sz="4" w:space="0" w:color="auto"/>
              <w:bottom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rPr>
                <w:b/>
                <w:color w:val="000000"/>
                <w:szCs w:val="21"/>
              </w:rPr>
            </w:pPr>
          </w:p>
        </w:tc>
        <w:tc>
          <w:tcPr>
            <w:tcW w:w="170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F4900" w:rsidRDefault="00E2625B" w:rsidP="00B75C21">
            <w:pPr>
              <w:spacing w:beforeLines="50" w:line="360" w:lineRule="auto"/>
              <w:jc w:val="center"/>
              <w:rPr>
                <w:b/>
                <w:color w:val="000000"/>
                <w:sz w:val="21"/>
                <w:szCs w:val="21"/>
              </w:rPr>
            </w:pPr>
            <w:r w:rsidRPr="005F4900">
              <w:rPr>
                <w:b/>
                <w:color w:val="000000"/>
                <w:sz w:val="21"/>
                <w:szCs w:val="21"/>
              </w:rPr>
              <w:t>P</w:t>
            </w:r>
            <w:r w:rsidRPr="005F4900">
              <w:rPr>
                <w:rFonts w:hint="cs"/>
                <w:b/>
                <w:color w:val="000000"/>
                <w:sz w:val="21"/>
                <w:szCs w:val="21"/>
              </w:rPr>
              <w:t>ublicity</w:t>
            </w:r>
            <w:r w:rsidRPr="005F4900">
              <w:rPr>
                <w:rFonts w:hint="eastAsia"/>
                <w:b/>
                <w:color w:val="000000"/>
                <w:sz w:val="21"/>
                <w:szCs w:val="21"/>
              </w:rPr>
              <w:t xml:space="preserve"> and </w:t>
            </w:r>
            <w:r w:rsidRPr="005F4900">
              <w:rPr>
                <w:b/>
                <w:color w:val="000000"/>
                <w:sz w:val="21"/>
                <w:szCs w:val="21"/>
              </w:rPr>
              <w:t>Planning</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F4900" w:rsidRDefault="006E1C91" w:rsidP="00B75C21">
            <w:pPr>
              <w:spacing w:beforeLines="50" w:line="360" w:lineRule="auto"/>
              <w:jc w:val="center"/>
              <w:rPr>
                <w:color w:val="000000"/>
                <w:sz w:val="21"/>
                <w:szCs w:val="21"/>
              </w:rPr>
            </w:pPr>
            <w:r>
              <w:rPr>
                <w:color w:val="000000"/>
                <w:sz w:val="21"/>
                <w:szCs w:val="21"/>
              </w:rPr>
              <w:t>Foreigner</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Default="00E2625B" w:rsidP="00B75C21">
            <w:pPr>
              <w:spacing w:beforeLines="50" w:line="360" w:lineRule="auto"/>
              <w:jc w:val="center"/>
              <w:rPr>
                <w:color w:val="000000"/>
                <w:szCs w:val="21"/>
              </w:rPr>
            </w:pPr>
            <w:r>
              <w:rPr>
                <w:rFonts w:hint="eastAsia"/>
                <w:color w:val="000000"/>
                <w:szCs w:val="21"/>
              </w:rPr>
              <w:t>1</w:t>
            </w:r>
          </w:p>
        </w:tc>
        <w:tc>
          <w:tcPr>
            <w:tcW w:w="22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F4900" w:rsidRDefault="00755E50" w:rsidP="00C66015">
            <w:pPr>
              <w:rPr>
                <w:sz w:val="21"/>
                <w:szCs w:val="21"/>
              </w:rPr>
            </w:pPr>
            <w:r>
              <w:rPr>
                <w:rFonts w:hint="eastAsia"/>
                <w:sz w:val="21"/>
                <w:szCs w:val="21"/>
              </w:rPr>
              <w:t>S</w:t>
            </w:r>
            <w:r w:rsidR="00E2625B" w:rsidRPr="005F4900">
              <w:rPr>
                <w:rFonts w:hint="eastAsia"/>
                <w:sz w:val="21"/>
                <w:szCs w:val="21"/>
              </w:rPr>
              <w:t>etting the strategy of the development of p</w:t>
            </w:r>
            <w:r w:rsidR="00E2625B" w:rsidRPr="005F4900">
              <w:rPr>
                <w:sz w:val="21"/>
                <w:szCs w:val="21"/>
              </w:rPr>
              <w:t>ublicity</w:t>
            </w:r>
            <w:r w:rsidR="00E2625B" w:rsidRPr="005F4900">
              <w:rPr>
                <w:rFonts w:hint="eastAsia"/>
                <w:sz w:val="21"/>
                <w:szCs w:val="21"/>
              </w:rPr>
              <w:t xml:space="preserve"> and sales-supporting product, taking part in designing; </w:t>
            </w:r>
            <w:bookmarkStart w:id="57" w:name="OLE_LINK178"/>
            <w:r w:rsidR="00E2625B" w:rsidRPr="005F4900">
              <w:rPr>
                <w:rFonts w:hint="eastAsia"/>
                <w:sz w:val="21"/>
                <w:szCs w:val="21"/>
              </w:rPr>
              <w:t>making up the program of p</w:t>
            </w:r>
            <w:r w:rsidR="00E2625B" w:rsidRPr="005F4900">
              <w:rPr>
                <w:sz w:val="21"/>
                <w:szCs w:val="21"/>
              </w:rPr>
              <w:t>ublicity</w:t>
            </w:r>
            <w:r w:rsidR="00E2625B" w:rsidRPr="005F4900">
              <w:rPr>
                <w:rFonts w:hint="eastAsia"/>
                <w:sz w:val="21"/>
                <w:szCs w:val="21"/>
              </w:rPr>
              <w:t xml:space="preserve"> m</w:t>
            </w:r>
            <w:r w:rsidR="00E2625B" w:rsidRPr="005F4900">
              <w:rPr>
                <w:sz w:val="21"/>
                <w:szCs w:val="21"/>
              </w:rPr>
              <w:t>aterials</w:t>
            </w:r>
            <w:r w:rsidR="00E2625B" w:rsidRPr="005F4900">
              <w:rPr>
                <w:rFonts w:hint="eastAsia"/>
                <w:sz w:val="21"/>
                <w:szCs w:val="21"/>
              </w:rPr>
              <w:t xml:space="preserve"> and sales-supporting product</w:t>
            </w:r>
            <w:bookmarkEnd w:id="57"/>
            <w:r w:rsidR="00E2625B" w:rsidRPr="005F4900">
              <w:rPr>
                <w:rFonts w:hint="eastAsia"/>
                <w:sz w:val="21"/>
                <w:szCs w:val="21"/>
              </w:rPr>
              <w:t>;</w:t>
            </w:r>
            <w:r w:rsidR="00E2625B" w:rsidRPr="005F4900">
              <w:rPr>
                <w:sz w:val="21"/>
                <w:szCs w:val="21"/>
              </w:rPr>
              <w:t xml:space="preserve"> making up the program of publicity materials and sales-supporting product</w:t>
            </w:r>
            <w:r>
              <w:rPr>
                <w:rFonts w:hint="eastAsia"/>
                <w:sz w:val="21"/>
                <w:szCs w:val="21"/>
              </w:rPr>
              <w:t>.</w:t>
            </w:r>
          </w:p>
        </w:tc>
        <w:tc>
          <w:tcPr>
            <w:tcW w:w="1726" w:type="dxa"/>
            <w:vMerge/>
            <w:tcBorders>
              <w:left w:val="nil"/>
              <w:bottom w:val="single" w:sz="4" w:space="0" w:color="auto"/>
              <w:right w:val="single" w:sz="4" w:space="0" w:color="auto"/>
            </w:tcBorders>
            <w:shd w:val="clear" w:color="auto" w:fill="F2F2F2" w:themeFill="background1" w:themeFillShade="F2"/>
          </w:tcPr>
          <w:p w:rsidR="00E2625B" w:rsidRPr="006E65BE" w:rsidRDefault="00E2625B" w:rsidP="00B75C21">
            <w:pPr>
              <w:spacing w:beforeLines="50" w:line="360" w:lineRule="auto"/>
              <w:rPr>
                <w:rFonts w:hAnsiTheme="minorEastAsia" w:cs="SimSun"/>
                <w:color w:val="000000"/>
                <w:sz w:val="18"/>
                <w:szCs w:val="18"/>
              </w:rPr>
            </w:pPr>
          </w:p>
        </w:tc>
      </w:tr>
    </w:tbl>
    <w:p w:rsidR="00E2625B" w:rsidRDefault="00E2625B" w:rsidP="00E2625B">
      <w:pPr>
        <w:spacing w:line="360" w:lineRule="auto"/>
        <w:rPr>
          <w:rFonts w:ascii="SimHei" w:eastAsia="SimHei"/>
          <w:sz w:val="24"/>
          <w:szCs w:val="24"/>
        </w:rPr>
      </w:pPr>
    </w:p>
    <w:tbl>
      <w:tblPr>
        <w:tblW w:w="9481" w:type="dxa"/>
        <w:jc w:val="center"/>
        <w:tblLook w:val="04A0"/>
      </w:tblPr>
      <w:tblGrid>
        <w:gridCol w:w="1297"/>
        <w:gridCol w:w="1343"/>
        <w:gridCol w:w="1486"/>
        <w:gridCol w:w="990"/>
        <w:gridCol w:w="2020"/>
        <w:gridCol w:w="2345"/>
      </w:tblGrid>
      <w:tr w:rsidR="00E2625B" w:rsidRPr="009F1A39" w:rsidTr="00C66015">
        <w:trPr>
          <w:trHeight w:val="480"/>
          <w:jc w:val="center"/>
        </w:trPr>
        <w:tc>
          <w:tcPr>
            <w:tcW w:w="1340"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ind w:leftChars="97" w:left="302" w:hangingChars="49" w:hanging="108"/>
              <w:rPr>
                <w:rFonts w:ascii="SimSun" w:hAnsi="SimSun" w:cs="SimSun"/>
                <w:color w:val="333333"/>
                <w:sz w:val="22"/>
                <w:szCs w:val="22"/>
              </w:rPr>
            </w:pPr>
            <w:bookmarkStart w:id="58" w:name="_Hlk445818709"/>
            <w:r w:rsidRPr="008A4C31">
              <w:rPr>
                <w:b/>
                <w:color w:val="000000"/>
                <w:sz w:val="22"/>
                <w:szCs w:val="22"/>
              </w:rPr>
              <w:t>Business Unit</w:t>
            </w:r>
          </w:p>
        </w:tc>
        <w:tc>
          <w:tcPr>
            <w:tcW w:w="1372"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ind w:firstLineChars="98" w:firstLine="216"/>
              <w:rPr>
                <w:rFonts w:ascii="SimSun" w:hAnsi="SimSun" w:cs="SimSun"/>
                <w:color w:val="333333"/>
                <w:sz w:val="22"/>
                <w:szCs w:val="22"/>
              </w:rPr>
            </w:pPr>
            <w:r w:rsidRPr="008A4C31">
              <w:rPr>
                <w:b/>
                <w:color w:val="000000"/>
                <w:sz w:val="22"/>
                <w:szCs w:val="22"/>
              </w:rPr>
              <w:t>Position</w:t>
            </w:r>
          </w:p>
        </w:tc>
        <w:tc>
          <w:tcPr>
            <w:tcW w:w="1605"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ind w:firstLineChars="49" w:firstLine="108"/>
              <w:rPr>
                <w:rFonts w:ascii="SimSun" w:hAnsi="SimSun" w:cs="SimSun"/>
                <w:color w:val="333333"/>
                <w:sz w:val="22"/>
                <w:szCs w:val="22"/>
              </w:rPr>
            </w:pPr>
            <w:r w:rsidRPr="008A4C31">
              <w:rPr>
                <w:b/>
                <w:color w:val="000000"/>
                <w:sz w:val="22"/>
                <w:szCs w:val="22"/>
              </w:rPr>
              <w:t>Nationality</w:t>
            </w:r>
          </w:p>
        </w:tc>
        <w:tc>
          <w:tcPr>
            <w:tcW w:w="992"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rPr>
                <w:rFonts w:ascii="SimSun" w:hAnsi="SimSun" w:cs="SimSun"/>
                <w:color w:val="333333"/>
                <w:sz w:val="22"/>
                <w:szCs w:val="22"/>
              </w:rPr>
            </w:pPr>
            <w:r w:rsidRPr="008A4C31">
              <w:rPr>
                <w:b/>
                <w:color w:val="000000"/>
                <w:sz w:val="22"/>
                <w:szCs w:val="22"/>
              </w:rPr>
              <w:t>Amount</w:t>
            </w:r>
          </w:p>
        </w:tc>
        <w:tc>
          <w:tcPr>
            <w:tcW w:w="2285"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ind w:firstLineChars="392" w:firstLine="866"/>
              <w:rPr>
                <w:b/>
                <w:color w:val="000000"/>
                <w:sz w:val="22"/>
                <w:szCs w:val="22"/>
              </w:rPr>
            </w:pPr>
            <w:r w:rsidRPr="008A4C31">
              <w:rPr>
                <w:rFonts w:hint="eastAsia"/>
                <w:b/>
                <w:color w:val="000000"/>
                <w:sz w:val="22"/>
                <w:szCs w:val="22"/>
              </w:rPr>
              <w:t xml:space="preserve"> JD</w:t>
            </w:r>
          </w:p>
        </w:tc>
        <w:tc>
          <w:tcPr>
            <w:tcW w:w="1887" w:type="dxa"/>
            <w:tcBorders>
              <w:top w:val="single" w:sz="4" w:space="0" w:color="auto"/>
              <w:left w:val="nil"/>
              <w:bottom w:val="single" w:sz="4" w:space="0" w:color="auto"/>
              <w:right w:val="single" w:sz="4" w:space="0" w:color="auto"/>
            </w:tcBorders>
            <w:shd w:val="clear" w:color="auto" w:fill="FABF8F" w:themeFill="accent6" w:themeFillTint="99"/>
            <w:vAlign w:val="center"/>
          </w:tcPr>
          <w:p w:rsidR="00E2625B" w:rsidRPr="008A4C31" w:rsidRDefault="00E2625B" w:rsidP="00B75C21">
            <w:pPr>
              <w:spacing w:beforeLines="50" w:line="360" w:lineRule="auto"/>
              <w:jc w:val="center"/>
              <w:rPr>
                <w:b/>
                <w:color w:val="000000"/>
                <w:sz w:val="22"/>
                <w:szCs w:val="22"/>
              </w:rPr>
            </w:pPr>
            <w:r w:rsidRPr="008A4C31">
              <w:rPr>
                <w:rFonts w:hint="eastAsia"/>
                <w:b/>
                <w:color w:val="000000"/>
                <w:sz w:val="22"/>
                <w:szCs w:val="22"/>
              </w:rPr>
              <w:t>Contact</w:t>
            </w:r>
          </w:p>
        </w:tc>
      </w:tr>
      <w:bookmarkEnd w:id="58"/>
      <w:tr w:rsidR="00E2625B" w:rsidRPr="009F1A39" w:rsidTr="00C66015">
        <w:trPr>
          <w:trHeight w:val="2263"/>
          <w:jc w:val="center"/>
        </w:trPr>
        <w:tc>
          <w:tcPr>
            <w:tcW w:w="1340" w:type="dxa"/>
            <w:vMerge w:val="restart"/>
            <w:tcBorders>
              <w:top w:val="nil"/>
              <w:left w:val="single" w:sz="4" w:space="0" w:color="auto"/>
              <w:bottom w:val="single" w:sz="4" w:space="0" w:color="000000"/>
              <w:right w:val="single" w:sz="4" w:space="0" w:color="auto"/>
            </w:tcBorders>
            <w:shd w:val="clear" w:color="auto" w:fill="auto"/>
            <w:vAlign w:val="center"/>
            <w:hideMark/>
          </w:tcPr>
          <w:p w:rsidR="00E2625B" w:rsidRPr="008A4C31" w:rsidRDefault="00E2625B" w:rsidP="00B75C21">
            <w:pPr>
              <w:spacing w:beforeLines="50" w:line="360" w:lineRule="auto"/>
              <w:jc w:val="center"/>
              <w:rPr>
                <w:b/>
                <w:color w:val="000000"/>
                <w:sz w:val="22"/>
                <w:szCs w:val="22"/>
              </w:rPr>
            </w:pPr>
            <w:r w:rsidRPr="008A4C31">
              <w:rPr>
                <w:b/>
                <w:color w:val="000000"/>
                <w:sz w:val="22"/>
                <w:szCs w:val="22"/>
              </w:rPr>
              <w:t>Tai Ji</w:t>
            </w:r>
          </w:p>
          <w:p w:rsidR="00E2625B" w:rsidRPr="009F1A39" w:rsidRDefault="00E2625B" w:rsidP="00B75C21">
            <w:pPr>
              <w:spacing w:beforeLines="50" w:line="360" w:lineRule="auto"/>
              <w:jc w:val="center"/>
              <w:rPr>
                <w:rFonts w:ascii="SimSun" w:hAnsi="SimSun" w:cs="SimSun"/>
                <w:color w:val="333333"/>
                <w:sz w:val="24"/>
                <w:szCs w:val="24"/>
              </w:rPr>
            </w:pPr>
            <w:r w:rsidRPr="008A4C31">
              <w:rPr>
                <w:b/>
                <w:color w:val="000000"/>
                <w:sz w:val="22"/>
                <w:szCs w:val="22"/>
              </w:rPr>
              <w:t>Sun</w:t>
            </w:r>
          </w:p>
        </w:tc>
        <w:tc>
          <w:tcPr>
            <w:tcW w:w="137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b/>
                <w:color w:val="000000"/>
                <w:sz w:val="21"/>
                <w:szCs w:val="21"/>
              </w:rPr>
            </w:pPr>
            <w:r w:rsidRPr="008A4C31">
              <w:rPr>
                <w:b/>
                <w:color w:val="000000"/>
                <w:sz w:val="21"/>
                <w:szCs w:val="21"/>
              </w:rPr>
              <w:t>Customer Service</w:t>
            </w:r>
          </w:p>
        </w:tc>
        <w:tc>
          <w:tcPr>
            <w:tcW w:w="160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rFonts w:ascii="SimSun" w:hAnsi="SimSun" w:cs="SimSun"/>
                <w:color w:val="333333"/>
                <w:sz w:val="21"/>
                <w:szCs w:val="21"/>
              </w:rPr>
            </w:pPr>
            <w:bookmarkStart w:id="59" w:name="OLE_LINK216"/>
            <w:bookmarkStart w:id="60" w:name="OLE_LINK217"/>
            <w:bookmarkStart w:id="61" w:name="OLE_LINK24"/>
            <w:bookmarkStart w:id="62" w:name="OLE_LINK25"/>
            <w:r w:rsidRPr="008A4C31">
              <w:rPr>
                <w:color w:val="000000"/>
                <w:sz w:val="21"/>
                <w:szCs w:val="21"/>
              </w:rPr>
              <w:t>Foreigner</w:t>
            </w:r>
            <w:bookmarkEnd w:id="59"/>
            <w:bookmarkEnd w:id="60"/>
            <w:bookmarkEnd w:id="61"/>
            <w:bookmarkEnd w:id="62"/>
          </w:p>
        </w:tc>
        <w:tc>
          <w:tcPr>
            <w:tcW w:w="99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rFonts w:ascii="SimSun" w:hAnsi="SimSun" w:cs="SimSun"/>
                <w:color w:val="333333"/>
                <w:sz w:val="21"/>
                <w:szCs w:val="21"/>
              </w:rPr>
            </w:pPr>
            <w:r w:rsidRPr="008A4C31">
              <w:rPr>
                <w:rFonts w:hint="eastAsia"/>
                <w:color w:val="000000"/>
                <w:sz w:val="21"/>
                <w:szCs w:val="21"/>
              </w:rPr>
              <w:t>5</w:t>
            </w:r>
          </w:p>
        </w:tc>
        <w:tc>
          <w:tcPr>
            <w:tcW w:w="228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rPr>
                <w:rFonts w:ascii="SimSun" w:hAnsi="SimSun" w:cs="SimSun"/>
                <w:color w:val="333333"/>
                <w:sz w:val="21"/>
                <w:szCs w:val="21"/>
              </w:rPr>
            </w:pPr>
            <w:r w:rsidRPr="008A4C31">
              <w:rPr>
                <w:color w:val="333333"/>
                <w:sz w:val="21"/>
                <w:szCs w:val="21"/>
              </w:rPr>
              <w:t>VIP customer service reception and maintenance</w:t>
            </w:r>
            <w:r w:rsidRPr="008A4C31">
              <w:rPr>
                <w:rFonts w:hint="eastAsia"/>
                <w:color w:val="333333"/>
                <w:sz w:val="21"/>
                <w:szCs w:val="21"/>
              </w:rPr>
              <w:t xml:space="preserve">, </w:t>
            </w:r>
            <w:r w:rsidRPr="008A4C31">
              <w:rPr>
                <w:color w:val="333333"/>
                <w:sz w:val="21"/>
                <w:szCs w:val="21"/>
              </w:rPr>
              <w:t>customer visit and health guidance</w:t>
            </w:r>
            <w:r w:rsidRPr="008A4C31">
              <w:rPr>
                <w:rFonts w:hint="eastAsia"/>
                <w:color w:val="333333"/>
                <w:sz w:val="21"/>
                <w:szCs w:val="21"/>
              </w:rPr>
              <w:t>,</w:t>
            </w:r>
            <w:bookmarkStart w:id="63" w:name="OLE_LINK194"/>
            <w:r w:rsidRPr="008A4C31">
              <w:rPr>
                <w:color w:val="333333"/>
                <w:sz w:val="21"/>
                <w:szCs w:val="21"/>
              </w:rPr>
              <w:t xml:space="preserve"> customer complaints</w:t>
            </w:r>
            <w:bookmarkEnd w:id="63"/>
            <w:r w:rsidR="00755E50">
              <w:rPr>
                <w:rFonts w:hint="eastAsia"/>
                <w:color w:val="333333"/>
                <w:sz w:val="21"/>
                <w:szCs w:val="21"/>
              </w:rPr>
              <w:t>.</w:t>
            </w:r>
          </w:p>
        </w:tc>
        <w:tc>
          <w:tcPr>
            <w:tcW w:w="1887" w:type="dxa"/>
            <w:vMerge w:val="restart"/>
            <w:tcBorders>
              <w:top w:val="nil"/>
              <w:left w:val="nil"/>
              <w:right w:val="single" w:sz="4" w:space="0" w:color="auto"/>
            </w:tcBorders>
          </w:tcPr>
          <w:p w:rsidR="00E2625B" w:rsidRDefault="00E2625B" w:rsidP="00B75C21">
            <w:pPr>
              <w:spacing w:beforeLines="50" w:line="360" w:lineRule="auto"/>
              <w:rPr>
                <w:rFonts w:hAnsiTheme="minorEastAsia" w:cs="SimSun"/>
                <w:color w:val="000000"/>
                <w:sz w:val="18"/>
                <w:szCs w:val="18"/>
              </w:rPr>
            </w:pPr>
          </w:p>
          <w:p w:rsidR="00E2625B" w:rsidRDefault="00E2625B" w:rsidP="00B75C21">
            <w:pPr>
              <w:spacing w:beforeLines="50" w:line="360" w:lineRule="auto"/>
              <w:rPr>
                <w:rFonts w:hAnsiTheme="minorEastAsia" w:cs="SimSun"/>
                <w:color w:val="000000"/>
                <w:sz w:val="18"/>
                <w:szCs w:val="18"/>
              </w:rPr>
            </w:pPr>
          </w:p>
          <w:p w:rsidR="00E2625B" w:rsidRDefault="00E2625B" w:rsidP="00B75C21">
            <w:pPr>
              <w:spacing w:beforeLines="50" w:line="360" w:lineRule="auto"/>
              <w:rPr>
                <w:rFonts w:hAnsiTheme="minorEastAsia" w:cs="SimSun"/>
                <w:color w:val="000000"/>
                <w:sz w:val="18"/>
                <w:szCs w:val="18"/>
              </w:rPr>
            </w:pPr>
          </w:p>
          <w:p w:rsidR="00E2625B" w:rsidRDefault="00E2625B" w:rsidP="00B75C21">
            <w:pPr>
              <w:spacing w:beforeLines="50" w:line="360" w:lineRule="auto"/>
              <w:rPr>
                <w:rFonts w:hAnsiTheme="minorEastAsia" w:cs="SimSun"/>
                <w:color w:val="000000"/>
                <w:sz w:val="18"/>
                <w:szCs w:val="18"/>
              </w:rPr>
            </w:pPr>
          </w:p>
          <w:p w:rsidR="00E2625B" w:rsidRDefault="00E2625B" w:rsidP="00B75C21">
            <w:pPr>
              <w:spacing w:beforeLines="50" w:line="360" w:lineRule="auto"/>
              <w:rPr>
                <w:rFonts w:hAnsiTheme="minorEastAsia" w:cs="SimSun"/>
                <w:color w:val="000000"/>
                <w:sz w:val="18"/>
                <w:szCs w:val="18"/>
              </w:rPr>
            </w:pPr>
          </w:p>
          <w:p w:rsidR="00192891" w:rsidRDefault="00192891" w:rsidP="00B75C21">
            <w:pPr>
              <w:spacing w:beforeLines="50" w:line="360" w:lineRule="auto"/>
              <w:ind w:firstLineChars="200" w:firstLine="360"/>
              <w:rPr>
                <w:rFonts w:hAnsiTheme="minorEastAsia" w:cs="SimSun"/>
                <w:color w:val="000000"/>
                <w:sz w:val="18"/>
                <w:szCs w:val="18"/>
              </w:rPr>
            </w:pPr>
          </w:p>
          <w:p w:rsidR="00E2625B" w:rsidRPr="009F1A39" w:rsidRDefault="002A401F" w:rsidP="00B75C21">
            <w:pPr>
              <w:spacing w:beforeLines="50" w:line="360" w:lineRule="auto"/>
              <w:rPr>
                <w:rFonts w:hAnsiTheme="minorEastAsia" w:cs="SimSun"/>
                <w:color w:val="000000"/>
                <w:szCs w:val="21"/>
              </w:rPr>
            </w:pPr>
            <w:r w:rsidRPr="002A401F">
              <w:rPr>
                <w:rFonts w:hAnsiTheme="minorEastAsia" w:cs="SimSun"/>
                <w:color w:val="000000"/>
              </w:rPr>
              <w:t>sar_hr@tianshiindia.ind.in</w:t>
            </w:r>
          </w:p>
        </w:tc>
      </w:tr>
      <w:tr w:rsidR="00E2625B" w:rsidRPr="009F1A39" w:rsidTr="00C66015">
        <w:trPr>
          <w:trHeight w:val="2820"/>
          <w:jc w:val="center"/>
        </w:trPr>
        <w:tc>
          <w:tcPr>
            <w:tcW w:w="1340" w:type="dxa"/>
            <w:vMerge/>
            <w:tcBorders>
              <w:top w:val="nil"/>
              <w:left w:val="single" w:sz="4" w:space="0" w:color="auto"/>
              <w:bottom w:val="single" w:sz="4" w:space="0" w:color="000000"/>
              <w:right w:val="single" w:sz="4" w:space="0" w:color="auto"/>
            </w:tcBorders>
            <w:shd w:val="clear" w:color="auto" w:fill="auto"/>
            <w:vAlign w:val="center"/>
            <w:hideMark/>
          </w:tcPr>
          <w:p w:rsidR="00E2625B" w:rsidRPr="009F1A39" w:rsidRDefault="00E2625B" w:rsidP="00B75C21">
            <w:pPr>
              <w:spacing w:beforeLines="50" w:line="360" w:lineRule="auto"/>
              <w:rPr>
                <w:b/>
                <w:color w:val="000000"/>
                <w:szCs w:val="21"/>
              </w:rPr>
            </w:pPr>
          </w:p>
        </w:tc>
        <w:tc>
          <w:tcPr>
            <w:tcW w:w="137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b/>
                <w:color w:val="000000"/>
                <w:sz w:val="21"/>
                <w:szCs w:val="21"/>
              </w:rPr>
            </w:pPr>
            <w:bookmarkStart w:id="64" w:name="OLE_LINK231"/>
            <w:r w:rsidRPr="008A4C31">
              <w:rPr>
                <w:b/>
                <w:color w:val="000000"/>
                <w:sz w:val="21"/>
                <w:szCs w:val="21"/>
              </w:rPr>
              <w:t>Marketer (planning/</w:t>
            </w:r>
          </w:p>
          <w:p w:rsidR="00E2625B" w:rsidRPr="008A4C31" w:rsidRDefault="00E2625B" w:rsidP="00B75C21">
            <w:pPr>
              <w:spacing w:beforeLines="50" w:line="360" w:lineRule="auto"/>
              <w:jc w:val="center"/>
              <w:rPr>
                <w:b/>
                <w:color w:val="000000"/>
                <w:sz w:val="21"/>
                <w:szCs w:val="21"/>
              </w:rPr>
            </w:pPr>
            <w:r w:rsidRPr="008A4C31">
              <w:rPr>
                <w:b/>
                <w:color w:val="000000"/>
                <w:sz w:val="21"/>
                <w:szCs w:val="21"/>
              </w:rPr>
              <w:t>Designing</w:t>
            </w:r>
          </w:p>
          <w:p w:rsidR="00E2625B" w:rsidRPr="008A4C31" w:rsidRDefault="00E2625B" w:rsidP="00B75C21">
            <w:pPr>
              <w:spacing w:beforeLines="50" w:line="360" w:lineRule="auto"/>
              <w:jc w:val="center"/>
              <w:rPr>
                <w:b/>
                <w:color w:val="000000"/>
                <w:sz w:val="21"/>
                <w:szCs w:val="21"/>
              </w:rPr>
            </w:pPr>
            <w:r w:rsidRPr="008A4C31">
              <w:rPr>
                <w:b/>
                <w:color w:val="000000"/>
                <w:sz w:val="21"/>
                <w:szCs w:val="21"/>
              </w:rPr>
              <w:t>/promotion)</w:t>
            </w:r>
            <w:bookmarkEnd w:id="64"/>
          </w:p>
        </w:tc>
        <w:tc>
          <w:tcPr>
            <w:tcW w:w="160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rFonts w:hAnsiTheme="minorEastAsia" w:cs="SimSun"/>
                <w:color w:val="000000"/>
                <w:sz w:val="21"/>
                <w:szCs w:val="21"/>
              </w:rPr>
            </w:pPr>
            <w:r w:rsidRPr="008A4C31">
              <w:rPr>
                <w:color w:val="000000"/>
                <w:sz w:val="21"/>
                <w:szCs w:val="21"/>
              </w:rPr>
              <w:t>Foreigner</w:t>
            </w:r>
          </w:p>
        </w:tc>
        <w:tc>
          <w:tcPr>
            <w:tcW w:w="99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color w:val="000000"/>
                <w:sz w:val="21"/>
                <w:szCs w:val="21"/>
              </w:rPr>
            </w:pPr>
            <w:r w:rsidRPr="008A4C31">
              <w:rPr>
                <w:rFonts w:hint="eastAsia"/>
                <w:color w:val="000000"/>
                <w:sz w:val="21"/>
                <w:szCs w:val="21"/>
              </w:rPr>
              <w:t>5</w:t>
            </w:r>
          </w:p>
        </w:tc>
        <w:tc>
          <w:tcPr>
            <w:tcW w:w="228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rPr>
                <w:rFonts w:ascii="Arial" w:hAnsi="Arial" w:cs="Arial"/>
                <w:sz w:val="21"/>
                <w:szCs w:val="21"/>
              </w:rPr>
            </w:pPr>
            <w:r w:rsidRPr="008A4C31">
              <w:rPr>
                <w:rFonts w:hint="eastAsia"/>
                <w:color w:val="333333"/>
                <w:sz w:val="21"/>
                <w:szCs w:val="21"/>
              </w:rPr>
              <w:t>R</w:t>
            </w:r>
            <w:r w:rsidRPr="008A4C31">
              <w:rPr>
                <w:color w:val="333333"/>
                <w:sz w:val="21"/>
                <w:szCs w:val="21"/>
              </w:rPr>
              <w:t>esponsible for advertising and product creativity</w:t>
            </w:r>
            <w:r w:rsidRPr="008A4C31">
              <w:rPr>
                <w:rFonts w:hint="eastAsia"/>
                <w:color w:val="333333"/>
                <w:sz w:val="21"/>
                <w:szCs w:val="21"/>
              </w:rPr>
              <w:t xml:space="preserve"> and </w:t>
            </w:r>
            <w:r w:rsidRPr="008A4C31">
              <w:rPr>
                <w:color w:val="333333"/>
                <w:sz w:val="21"/>
                <w:szCs w:val="21"/>
              </w:rPr>
              <w:t>design</w:t>
            </w:r>
            <w:r w:rsidRPr="008A4C31">
              <w:rPr>
                <w:rFonts w:hint="eastAsia"/>
                <w:color w:val="333333"/>
                <w:sz w:val="21"/>
                <w:szCs w:val="21"/>
              </w:rPr>
              <w:t xml:space="preserve">; </w:t>
            </w:r>
            <w:r w:rsidRPr="008A4C31">
              <w:rPr>
                <w:color w:val="333333"/>
                <w:sz w:val="21"/>
                <w:szCs w:val="21"/>
              </w:rPr>
              <w:t>assisting in the planning and implementation of marketing programs</w:t>
            </w:r>
            <w:r w:rsidRPr="008A4C31">
              <w:rPr>
                <w:rFonts w:hint="eastAsia"/>
                <w:color w:val="333333"/>
                <w:sz w:val="21"/>
                <w:szCs w:val="21"/>
              </w:rPr>
              <w:t xml:space="preserve">; </w:t>
            </w:r>
            <w:bookmarkStart w:id="65" w:name="OLE_LINK230"/>
            <w:r w:rsidRPr="008A4C31">
              <w:rPr>
                <w:rFonts w:hint="eastAsia"/>
                <w:color w:val="333333"/>
                <w:sz w:val="21"/>
                <w:szCs w:val="21"/>
              </w:rPr>
              <w:t>promotion</w:t>
            </w:r>
            <w:r w:rsidRPr="008A4C31">
              <w:rPr>
                <w:color w:val="333333"/>
                <w:sz w:val="21"/>
                <w:szCs w:val="21"/>
              </w:rPr>
              <w:t xml:space="preserve"> of products or projects</w:t>
            </w:r>
            <w:r w:rsidRPr="008A4C31">
              <w:rPr>
                <w:rFonts w:hint="eastAsia"/>
                <w:color w:val="333333"/>
                <w:sz w:val="21"/>
                <w:szCs w:val="21"/>
              </w:rPr>
              <w:t>.</w:t>
            </w:r>
            <w:bookmarkEnd w:id="65"/>
          </w:p>
        </w:tc>
        <w:tc>
          <w:tcPr>
            <w:tcW w:w="1887" w:type="dxa"/>
            <w:vMerge/>
            <w:tcBorders>
              <w:top w:val="nil"/>
              <w:left w:val="nil"/>
              <w:right w:val="single" w:sz="4" w:space="0" w:color="auto"/>
            </w:tcBorders>
          </w:tcPr>
          <w:p w:rsidR="00E2625B" w:rsidRDefault="00E2625B" w:rsidP="00B75C21">
            <w:pPr>
              <w:spacing w:beforeLines="50" w:line="360" w:lineRule="auto"/>
              <w:rPr>
                <w:rFonts w:hAnsiTheme="minorEastAsia" w:cs="SimSun"/>
                <w:color w:val="000000"/>
                <w:sz w:val="18"/>
                <w:szCs w:val="18"/>
              </w:rPr>
            </w:pPr>
          </w:p>
        </w:tc>
      </w:tr>
      <w:tr w:rsidR="00E2625B" w:rsidRPr="009F1A39" w:rsidTr="00C66015">
        <w:trPr>
          <w:trHeight w:val="2690"/>
          <w:jc w:val="center"/>
        </w:trPr>
        <w:tc>
          <w:tcPr>
            <w:tcW w:w="1340" w:type="dxa"/>
            <w:vMerge/>
            <w:tcBorders>
              <w:top w:val="nil"/>
              <w:left w:val="single" w:sz="4" w:space="0" w:color="auto"/>
              <w:bottom w:val="single" w:sz="4" w:space="0" w:color="000000"/>
              <w:right w:val="single" w:sz="4" w:space="0" w:color="auto"/>
            </w:tcBorders>
            <w:shd w:val="clear" w:color="auto" w:fill="auto"/>
            <w:vAlign w:val="center"/>
            <w:hideMark/>
          </w:tcPr>
          <w:p w:rsidR="00E2625B" w:rsidRPr="009F1A39" w:rsidRDefault="00E2625B" w:rsidP="00B75C21">
            <w:pPr>
              <w:spacing w:beforeLines="50" w:line="360" w:lineRule="auto"/>
              <w:rPr>
                <w:b/>
                <w:color w:val="000000"/>
                <w:szCs w:val="21"/>
              </w:rPr>
            </w:pPr>
          </w:p>
        </w:tc>
        <w:tc>
          <w:tcPr>
            <w:tcW w:w="137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b/>
                <w:color w:val="000000"/>
                <w:sz w:val="21"/>
                <w:szCs w:val="21"/>
              </w:rPr>
            </w:pPr>
            <w:r w:rsidRPr="008A4C31">
              <w:rPr>
                <w:rFonts w:hint="eastAsia"/>
                <w:b/>
                <w:color w:val="000000"/>
                <w:sz w:val="21"/>
                <w:szCs w:val="21"/>
              </w:rPr>
              <w:t>Lecturer</w:t>
            </w:r>
          </w:p>
        </w:tc>
        <w:tc>
          <w:tcPr>
            <w:tcW w:w="160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rFonts w:hAnsiTheme="minorEastAsia" w:cs="SimSun"/>
                <w:color w:val="000000"/>
                <w:sz w:val="21"/>
                <w:szCs w:val="21"/>
              </w:rPr>
            </w:pPr>
            <w:r w:rsidRPr="008A4C31">
              <w:rPr>
                <w:color w:val="000000"/>
                <w:sz w:val="21"/>
                <w:szCs w:val="21"/>
              </w:rPr>
              <w:t>Foreigner</w:t>
            </w:r>
          </w:p>
        </w:tc>
        <w:tc>
          <w:tcPr>
            <w:tcW w:w="99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color w:val="000000"/>
                <w:sz w:val="21"/>
                <w:szCs w:val="21"/>
              </w:rPr>
            </w:pPr>
            <w:r w:rsidRPr="008A4C31">
              <w:rPr>
                <w:rFonts w:hint="eastAsia"/>
                <w:color w:val="000000"/>
                <w:sz w:val="21"/>
                <w:szCs w:val="21"/>
              </w:rPr>
              <w:t>5</w:t>
            </w:r>
          </w:p>
        </w:tc>
        <w:tc>
          <w:tcPr>
            <w:tcW w:w="228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rPr>
                <w:rFonts w:ascii="SimSun" w:hAnsi="SimSun" w:cs="SimSun"/>
                <w:color w:val="333333"/>
                <w:sz w:val="21"/>
                <w:szCs w:val="21"/>
                <w:shd w:val="clear" w:color="auto" w:fill="FFFFFF"/>
              </w:rPr>
            </w:pPr>
            <w:bookmarkStart w:id="66" w:name="OLE_LINK220"/>
            <w:bookmarkStart w:id="67" w:name="OLE_LINK219"/>
            <w:bookmarkStart w:id="68" w:name="OLE_LINK204"/>
            <w:r w:rsidRPr="008A4C31">
              <w:rPr>
                <w:color w:val="333333"/>
                <w:sz w:val="21"/>
                <w:szCs w:val="21"/>
              </w:rPr>
              <w:t>Responsible for</w:t>
            </w:r>
            <w:bookmarkEnd w:id="66"/>
            <w:bookmarkEnd w:id="67"/>
            <w:r w:rsidRPr="008A4C31">
              <w:rPr>
                <w:rFonts w:hint="eastAsia"/>
                <w:color w:val="333333"/>
                <w:sz w:val="21"/>
                <w:szCs w:val="21"/>
              </w:rPr>
              <w:t xml:space="preserve"> </w:t>
            </w:r>
            <w:r w:rsidRPr="008A4C31">
              <w:rPr>
                <w:color w:val="333333"/>
                <w:sz w:val="21"/>
                <w:szCs w:val="21"/>
              </w:rPr>
              <w:t>preparation of training courseware</w:t>
            </w:r>
            <w:bookmarkEnd w:id="68"/>
            <w:r w:rsidRPr="008A4C31">
              <w:rPr>
                <w:rFonts w:hint="eastAsia"/>
                <w:color w:val="333333"/>
                <w:sz w:val="21"/>
                <w:szCs w:val="21"/>
              </w:rPr>
              <w:t xml:space="preserve">; training </w:t>
            </w:r>
            <w:r w:rsidR="00181EC1" w:rsidRPr="008A4C31">
              <w:rPr>
                <w:color w:val="333333"/>
                <w:sz w:val="21"/>
                <w:szCs w:val="21"/>
              </w:rPr>
              <w:t>of head</w:t>
            </w:r>
            <w:r w:rsidRPr="008A4C31">
              <w:rPr>
                <w:rFonts w:hint="eastAsia"/>
                <w:color w:val="333333"/>
                <w:sz w:val="21"/>
                <w:szCs w:val="21"/>
              </w:rPr>
              <w:t xml:space="preserve"> office and branch office, interpreting </w:t>
            </w:r>
            <w:r w:rsidR="00181EC1" w:rsidRPr="008A4C31">
              <w:rPr>
                <w:color w:val="333333"/>
                <w:sz w:val="21"/>
                <w:szCs w:val="21"/>
              </w:rPr>
              <w:t>of large</w:t>
            </w:r>
            <w:r w:rsidRPr="008A4C31">
              <w:rPr>
                <w:rFonts w:hint="eastAsia"/>
                <w:color w:val="333333"/>
                <w:sz w:val="21"/>
                <w:szCs w:val="21"/>
              </w:rPr>
              <w:t>-scale marketing or promotion conference</w:t>
            </w:r>
            <w:r w:rsidR="00755E50">
              <w:rPr>
                <w:rFonts w:hint="eastAsia"/>
                <w:color w:val="333333"/>
                <w:sz w:val="21"/>
                <w:szCs w:val="21"/>
              </w:rPr>
              <w:t>.</w:t>
            </w:r>
          </w:p>
        </w:tc>
        <w:tc>
          <w:tcPr>
            <w:tcW w:w="1887" w:type="dxa"/>
            <w:vMerge/>
            <w:tcBorders>
              <w:top w:val="nil"/>
              <w:left w:val="nil"/>
              <w:right w:val="single" w:sz="4" w:space="0" w:color="auto"/>
            </w:tcBorders>
          </w:tcPr>
          <w:p w:rsidR="00E2625B" w:rsidRDefault="00E2625B" w:rsidP="00B75C21">
            <w:pPr>
              <w:spacing w:beforeLines="50" w:line="360" w:lineRule="auto"/>
              <w:rPr>
                <w:rFonts w:hAnsiTheme="minorEastAsia" w:cs="SimSun"/>
                <w:color w:val="000000"/>
                <w:sz w:val="18"/>
                <w:szCs w:val="18"/>
              </w:rPr>
            </w:pPr>
          </w:p>
        </w:tc>
      </w:tr>
      <w:tr w:rsidR="00E2625B" w:rsidRPr="009F1A39" w:rsidTr="00C66015">
        <w:trPr>
          <w:trHeight w:val="1397"/>
          <w:jc w:val="center"/>
        </w:trPr>
        <w:tc>
          <w:tcPr>
            <w:tcW w:w="1340" w:type="dxa"/>
            <w:vMerge/>
            <w:tcBorders>
              <w:top w:val="nil"/>
              <w:left w:val="single" w:sz="4" w:space="0" w:color="auto"/>
              <w:bottom w:val="single" w:sz="4" w:space="0" w:color="000000"/>
              <w:right w:val="single" w:sz="4" w:space="0" w:color="auto"/>
            </w:tcBorders>
            <w:shd w:val="clear" w:color="auto" w:fill="auto"/>
            <w:vAlign w:val="center"/>
            <w:hideMark/>
          </w:tcPr>
          <w:p w:rsidR="00E2625B" w:rsidRPr="009F1A39" w:rsidRDefault="00E2625B" w:rsidP="00B75C21">
            <w:pPr>
              <w:spacing w:beforeLines="50" w:line="360" w:lineRule="auto"/>
              <w:rPr>
                <w:b/>
                <w:color w:val="000000"/>
                <w:szCs w:val="21"/>
              </w:rPr>
            </w:pPr>
          </w:p>
        </w:tc>
        <w:tc>
          <w:tcPr>
            <w:tcW w:w="137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b/>
                <w:color w:val="000000"/>
                <w:sz w:val="21"/>
                <w:szCs w:val="21"/>
              </w:rPr>
            </w:pPr>
            <w:r w:rsidRPr="008A4C31">
              <w:rPr>
                <w:b/>
                <w:color w:val="000000"/>
                <w:sz w:val="21"/>
                <w:szCs w:val="21"/>
              </w:rPr>
              <w:t>Medical assistant</w:t>
            </w:r>
          </w:p>
        </w:tc>
        <w:tc>
          <w:tcPr>
            <w:tcW w:w="160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rFonts w:ascii="SimSun" w:hAnsi="SimSun" w:cs="SimSun"/>
                <w:color w:val="333333"/>
                <w:sz w:val="21"/>
                <w:szCs w:val="21"/>
              </w:rPr>
            </w:pPr>
            <w:bookmarkStart w:id="69" w:name="OLE_LINK477"/>
            <w:bookmarkStart w:id="70" w:name="OLE_LINK478"/>
            <w:bookmarkStart w:id="71" w:name="OLE_LINK479"/>
            <w:r w:rsidRPr="008A4C31">
              <w:rPr>
                <w:color w:val="000000"/>
                <w:sz w:val="21"/>
                <w:szCs w:val="21"/>
              </w:rPr>
              <w:t>Foreigner</w:t>
            </w:r>
            <w:bookmarkEnd w:id="69"/>
            <w:bookmarkEnd w:id="70"/>
            <w:bookmarkEnd w:id="71"/>
          </w:p>
        </w:tc>
        <w:tc>
          <w:tcPr>
            <w:tcW w:w="992"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B75C21">
            <w:pPr>
              <w:spacing w:beforeLines="50" w:line="360" w:lineRule="auto"/>
              <w:jc w:val="center"/>
              <w:rPr>
                <w:rFonts w:ascii="SimSun" w:hAnsi="SimSun" w:cs="SimSun"/>
                <w:color w:val="333333"/>
                <w:sz w:val="21"/>
                <w:szCs w:val="21"/>
              </w:rPr>
            </w:pPr>
            <w:r w:rsidRPr="008A4C31">
              <w:rPr>
                <w:rFonts w:hint="eastAsia"/>
                <w:color w:val="000000"/>
                <w:sz w:val="21"/>
                <w:szCs w:val="21"/>
              </w:rPr>
              <w:t>8</w:t>
            </w:r>
          </w:p>
        </w:tc>
        <w:tc>
          <w:tcPr>
            <w:tcW w:w="2285" w:type="dxa"/>
            <w:tcBorders>
              <w:top w:val="nil"/>
              <w:left w:val="nil"/>
              <w:bottom w:val="single" w:sz="4" w:space="0" w:color="auto"/>
              <w:right w:val="single" w:sz="4" w:space="0" w:color="auto"/>
            </w:tcBorders>
            <w:shd w:val="clear" w:color="auto" w:fill="auto"/>
            <w:vAlign w:val="center"/>
            <w:hideMark/>
          </w:tcPr>
          <w:p w:rsidR="00E2625B" w:rsidRPr="008A4C31" w:rsidRDefault="00E2625B" w:rsidP="00C66015">
            <w:pPr>
              <w:shd w:val="clear" w:color="auto" w:fill="FFFFFF"/>
              <w:spacing w:before="100" w:beforeAutospacing="1" w:after="100" w:afterAutospacing="1" w:line="375" w:lineRule="atLeast"/>
              <w:rPr>
                <w:color w:val="333333"/>
                <w:sz w:val="21"/>
                <w:szCs w:val="21"/>
              </w:rPr>
            </w:pPr>
            <w:r w:rsidRPr="008A4C31">
              <w:rPr>
                <w:color w:val="333333"/>
                <w:sz w:val="21"/>
                <w:szCs w:val="21"/>
              </w:rPr>
              <w:t xml:space="preserve">Assistant doctor </w:t>
            </w:r>
            <w:r w:rsidRPr="008A4C31">
              <w:rPr>
                <w:rFonts w:hint="eastAsia"/>
                <w:color w:val="333333"/>
                <w:sz w:val="21"/>
                <w:szCs w:val="21"/>
              </w:rPr>
              <w:t xml:space="preserve">to </w:t>
            </w:r>
            <w:r w:rsidRPr="008A4C31">
              <w:rPr>
                <w:color w:val="333333"/>
                <w:sz w:val="21"/>
                <w:szCs w:val="21"/>
              </w:rPr>
              <w:t>carry out medical service.</w:t>
            </w:r>
          </w:p>
        </w:tc>
        <w:tc>
          <w:tcPr>
            <w:tcW w:w="1887" w:type="dxa"/>
            <w:vMerge/>
            <w:tcBorders>
              <w:top w:val="nil"/>
              <w:left w:val="nil"/>
              <w:bottom w:val="single" w:sz="4" w:space="0" w:color="auto"/>
              <w:right w:val="single" w:sz="4" w:space="0" w:color="auto"/>
            </w:tcBorders>
          </w:tcPr>
          <w:p w:rsidR="00E2625B" w:rsidRDefault="00E2625B" w:rsidP="00B75C21">
            <w:pPr>
              <w:spacing w:beforeLines="50" w:line="360" w:lineRule="auto"/>
              <w:rPr>
                <w:rFonts w:hAnsiTheme="minorEastAsia" w:cs="SimSun"/>
                <w:color w:val="000000"/>
                <w:sz w:val="18"/>
                <w:szCs w:val="18"/>
              </w:rPr>
            </w:pPr>
          </w:p>
        </w:tc>
      </w:tr>
    </w:tbl>
    <w:p w:rsidR="00E2625B" w:rsidRDefault="00E2625B" w:rsidP="00E2625B">
      <w:pPr>
        <w:spacing w:line="360" w:lineRule="auto"/>
        <w:rPr>
          <w:rFonts w:ascii="SimHei" w:eastAsia="SimHei"/>
          <w:sz w:val="24"/>
          <w:szCs w:val="24"/>
        </w:rPr>
      </w:pPr>
    </w:p>
    <w:p w:rsidR="008A4C31" w:rsidRDefault="008A4C31" w:rsidP="00E2625B">
      <w:pPr>
        <w:spacing w:line="360" w:lineRule="auto"/>
        <w:rPr>
          <w:rFonts w:ascii="SimHei" w:eastAsia="SimHei"/>
          <w:sz w:val="24"/>
          <w:szCs w:val="24"/>
        </w:rPr>
      </w:pPr>
    </w:p>
    <w:p w:rsidR="00484632" w:rsidRDefault="00484632" w:rsidP="00E2625B">
      <w:pPr>
        <w:spacing w:line="360" w:lineRule="auto"/>
        <w:rPr>
          <w:rFonts w:ascii="SimHei" w:eastAsia="SimHei"/>
          <w:sz w:val="24"/>
          <w:szCs w:val="24"/>
        </w:rPr>
      </w:pPr>
    </w:p>
    <w:p w:rsidR="008A4C31" w:rsidRDefault="008A4C31" w:rsidP="00E2625B">
      <w:pPr>
        <w:spacing w:line="360" w:lineRule="auto"/>
        <w:rPr>
          <w:rFonts w:ascii="SimHei" w:eastAsia="SimHei"/>
          <w:sz w:val="24"/>
          <w:szCs w:val="24"/>
        </w:rPr>
      </w:pPr>
    </w:p>
    <w:tbl>
      <w:tblPr>
        <w:tblW w:w="10217" w:type="dxa"/>
        <w:jc w:val="center"/>
        <w:tblInd w:w="-299" w:type="dxa"/>
        <w:tblLook w:val="04A0"/>
      </w:tblPr>
      <w:tblGrid>
        <w:gridCol w:w="1451"/>
        <w:gridCol w:w="1481"/>
        <w:gridCol w:w="1295"/>
        <w:gridCol w:w="1027"/>
        <w:gridCol w:w="2618"/>
        <w:gridCol w:w="2345"/>
      </w:tblGrid>
      <w:tr w:rsidR="00E2625B" w:rsidRPr="009F1A39" w:rsidTr="002A401F">
        <w:trPr>
          <w:trHeight w:val="746"/>
          <w:jc w:val="center"/>
        </w:trPr>
        <w:tc>
          <w:tcPr>
            <w:tcW w:w="1451"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ind w:firstLineChars="98" w:firstLine="216"/>
              <w:rPr>
                <w:rFonts w:ascii="SimSun" w:hAnsi="SimSun" w:cs="SimSun"/>
                <w:color w:val="333333"/>
                <w:sz w:val="22"/>
                <w:szCs w:val="22"/>
              </w:rPr>
            </w:pPr>
            <w:r w:rsidRPr="008A4C31">
              <w:rPr>
                <w:rFonts w:hint="eastAsia"/>
                <w:b/>
                <w:color w:val="000000"/>
                <w:sz w:val="22"/>
                <w:szCs w:val="22"/>
              </w:rPr>
              <w:t>Center</w:t>
            </w:r>
          </w:p>
        </w:tc>
        <w:tc>
          <w:tcPr>
            <w:tcW w:w="1481"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ind w:firstLineChars="147" w:firstLine="325"/>
              <w:rPr>
                <w:rFonts w:ascii="SimSun" w:hAnsi="SimSun" w:cs="SimSun"/>
                <w:color w:val="333333"/>
                <w:sz w:val="22"/>
                <w:szCs w:val="22"/>
              </w:rPr>
            </w:pPr>
            <w:r w:rsidRPr="008A4C31">
              <w:rPr>
                <w:b/>
                <w:color w:val="000000"/>
                <w:sz w:val="22"/>
                <w:szCs w:val="22"/>
              </w:rPr>
              <w:t>Position</w:t>
            </w:r>
          </w:p>
        </w:tc>
        <w:tc>
          <w:tcPr>
            <w:tcW w:w="1295"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rPr>
                <w:rFonts w:ascii="SimSun" w:hAnsi="SimSun" w:cs="SimSun"/>
                <w:color w:val="333333"/>
                <w:sz w:val="22"/>
                <w:szCs w:val="22"/>
              </w:rPr>
            </w:pPr>
            <w:r w:rsidRPr="008A4C31">
              <w:rPr>
                <w:b/>
                <w:color w:val="000000"/>
                <w:sz w:val="22"/>
                <w:szCs w:val="22"/>
              </w:rPr>
              <w:t>Nationality</w:t>
            </w:r>
          </w:p>
        </w:tc>
        <w:tc>
          <w:tcPr>
            <w:tcW w:w="1027"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rPr>
                <w:rFonts w:ascii="SimSun" w:hAnsi="SimSun" w:cs="SimSun"/>
                <w:color w:val="333333"/>
                <w:sz w:val="22"/>
                <w:szCs w:val="22"/>
              </w:rPr>
            </w:pPr>
            <w:r w:rsidRPr="008A4C31">
              <w:rPr>
                <w:b/>
                <w:color w:val="000000"/>
                <w:sz w:val="22"/>
                <w:szCs w:val="22"/>
              </w:rPr>
              <w:t>Amount</w:t>
            </w:r>
          </w:p>
        </w:tc>
        <w:tc>
          <w:tcPr>
            <w:tcW w:w="2618" w:type="dxa"/>
            <w:tcBorders>
              <w:top w:val="single" w:sz="4" w:space="0" w:color="auto"/>
              <w:left w:val="nil"/>
              <w:bottom w:val="single" w:sz="4" w:space="0" w:color="auto"/>
              <w:right w:val="single" w:sz="4" w:space="0" w:color="auto"/>
            </w:tcBorders>
            <w:shd w:val="clear" w:color="auto" w:fill="FABF8F" w:themeFill="accent6" w:themeFillTint="99"/>
            <w:vAlign w:val="center"/>
            <w:hideMark/>
          </w:tcPr>
          <w:p w:rsidR="00E2625B" w:rsidRPr="008A4C31" w:rsidRDefault="00E2625B" w:rsidP="00B75C21">
            <w:pPr>
              <w:spacing w:beforeLines="50" w:line="360" w:lineRule="auto"/>
              <w:ind w:firstLineChars="343" w:firstLine="758"/>
              <w:rPr>
                <w:b/>
                <w:color w:val="000000"/>
                <w:sz w:val="22"/>
                <w:szCs w:val="22"/>
              </w:rPr>
            </w:pPr>
            <w:r w:rsidRPr="008A4C31">
              <w:rPr>
                <w:rFonts w:hint="eastAsia"/>
                <w:b/>
                <w:color w:val="000000"/>
                <w:sz w:val="22"/>
                <w:szCs w:val="22"/>
              </w:rPr>
              <w:t>JD</w:t>
            </w:r>
          </w:p>
        </w:tc>
        <w:tc>
          <w:tcPr>
            <w:tcW w:w="2345" w:type="dxa"/>
            <w:tcBorders>
              <w:top w:val="single" w:sz="4" w:space="0" w:color="auto"/>
              <w:left w:val="nil"/>
              <w:bottom w:val="single" w:sz="4" w:space="0" w:color="auto"/>
              <w:right w:val="single" w:sz="4" w:space="0" w:color="auto"/>
            </w:tcBorders>
            <w:shd w:val="clear" w:color="auto" w:fill="FABF8F" w:themeFill="accent6" w:themeFillTint="99"/>
          </w:tcPr>
          <w:p w:rsidR="00E2625B" w:rsidRPr="008A4C31" w:rsidRDefault="00E2625B" w:rsidP="00B75C21">
            <w:pPr>
              <w:spacing w:beforeLines="50" w:line="360" w:lineRule="auto"/>
              <w:ind w:firstLineChars="147" w:firstLine="325"/>
              <w:rPr>
                <w:b/>
                <w:color w:val="000000"/>
                <w:sz w:val="22"/>
                <w:szCs w:val="22"/>
              </w:rPr>
            </w:pPr>
            <w:r w:rsidRPr="008A4C31">
              <w:rPr>
                <w:rFonts w:hint="eastAsia"/>
                <w:b/>
                <w:color w:val="000000"/>
                <w:sz w:val="22"/>
                <w:szCs w:val="22"/>
              </w:rPr>
              <w:t>Contact</w:t>
            </w:r>
          </w:p>
        </w:tc>
      </w:tr>
      <w:tr w:rsidR="00E2625B" w:rsidRPr="009F1A39" w:rsidTr="002A401F">
        <w:trPr>
          <w:trHeight w:val="2880"/>
          <w:jc w:val="center"/>
        </w:trPr>
        <w:tc>
          <w:tcPr>
            <w:tcW w:w="1451" w:type="dxa"/>
            <w:vMerge w:val="restart"/>
            <w:tcBorders>
              <w:top w:val="single" w:sz="4" w:space="0" w:color="auto"/>
              <w:left w:val="single" w:sz="4" w:space="0" w:color="auto"/>
              <w:right w:val="single" w:sz="4" w:space="0" w:color="auto"/>
            </w:tcBorders>
            <w:vAlign w:val="center"/>
            <w:hideMark/>
          </w:tcPr>
          <w:p w:rsidR="00E2625B" w:rsidRPr="009F1A39" w:rsidRDefault="00E2625B" w:rsidP="00B75C21">
            <w:pPr>
              <w:spacing w:beforeLines="50" w:line="360" w:lineRule="auto"/>
              <w:jc w:val="center"/>
              <w:rPr>
                <w:rFonts w:ascii="SimSun" w:hAnsi="SimSun" w:cs="SimSun"/>
                <w:color w:val="333333"/>
                <w:sz w:val="24"/>
                <w:szCs w:val="24"/>
              </w:rPr>
            </w:pPr>
            <w:r w:rsidRPr="008A4C31">
              <w:rPr>
                <w:b/>
                <w:color w:val="000000"/>
                <w:sz w:val="22"/>
                <w:szCs w:val="22"/>
              </w:rPr>
              <w:t>Tien</w:t>
            </w:r>
            <w:r w:rsidRPr="008A4C31">
              <w:rPr>
                <w:rFonts w:hint="eastAsia"/>
                <w:b/>
                <w:color w:val="000000"/>
                <w:sz w:val="22"/>
                <w:szCs w:val="22"/>
              </w:rPr>
              <w:t xml:space="preserve"> </w:t>
            </w:r>
            <w:r w:rsidRPr="008A4C31">
              <w:rPr>
                <w:b/>
                <w:color w:val="000000"/>
                <w:sz w:val="22"/>
                <w:szCs w:val="22"/>
              </w:rPr>
              <w:t xml:space="preserve">Legend  E-commerce </w:t>
            </w:r>
          </w:p>
        </w:tc>
        <w:tc>
          <w:tcPr>
            <w:tcW w:w="1481" w:type="dxa"/>
            <w:tcBorders>
              <w:top w:val="nil"/>
              <w:left w:val="nil"/>
              <w:bottom w:val="single" w:sz="4" w:space="0" w:color="auto"/>
              <w:right w:val="single" w:sz="4" w:space="0" w:color="auto"/>
            </w:tcBorders>
            <w:shd w:val="clear" w:color="auto" w:fill="FFFFFF"/>
            <w:vAlign w:val="center"/>
            <w:hideMark/>
          </w:tcPr>
          <w:p w:rsidR="00E2625B" w:rsidRPr="00D454F6" w:rsidRDefault="00192891" w:rsidP="00B75C21">
            <w:pPr>
              <w:spacing w:beforeLines="50" w:line="360" w:lineRule="auto"/>
              <w:jc w:val="center"/>
              <w:rPr>
                <w:b/>
                <w:color w:val="000000"/>
                <w:sz w:val="21"/>
                <w:szCs w:val="21"/>
              </w:rPr>
            </w:pPr>
            <w:r>
              <w:rPr>
                <w:b/>
                <w:color w:val="000000"/>
                <w:sz w:val="21"/>
                <w:szCs w:val="21"/>
              </w:rPr>
              <w:t xml:space="preserve">Overseas </w:t>
            </w:r>
            <w:r>
              <w:rPr>
                <w:rFonts w:hint="eastAsia"/>
                <w:b/>
                <w:color w:val="000000"/>
                <w:sz w:val="21"/>
                <w:szCs w:val="21"/>
              </w:rPr>
              <w:t>M</w:t>
            </w:r>
            <w:r>
              <w:rPr>
                <w:b/>
                <w:color w:val="000000"/>
                <w:sz w:val="21"/>
                <w:szCs w:val="21"/>
              </w:rPr>
              <w:t xml:space="preserve">arketing </w:t>
            </w:r>
            <w:r>
              <w:rPr>
                <w:rFonts w:hint="eastAsia"/>
                <w:b/>
                <w:color w:val="000000"/>
                <w:sz w:val="21"/>
                <w:szCs w:val="21"/>
              </w:rPr>
              <w:t>P</w:t>
            </w:r>
            <w:r>
              <w:rPr>
                <w:b/>
                <w:color w:val="000000"/>
                <w:sz w:val="21"/>
                <w:szCs w:val="21"/>
              </w:rPr>
              <w:t xml:space="preserve">romoting and operation </w:t>
            </w:r>
            <w:r>
              <w:rPr>
                <w:rFonts w:hint="eastAsia"/>
                <w:b/>
                <w:color w:val="000000"/>
                <w:sz w:val="21"/>
                <w:szCs w:val="21"/>
              </w:rPr>
              <w:t>M</w:t>
            </w:r>
            <w:r w:rsidR="00E2625B" w:rsidRPr="00D454F6">
              <w:rPr>
                <w:b/>
                <w:color w:val="000000"/>
                <w:sz w:val="21"/>
                <w:szCs w:val="21"/>
              </w:rPr>
              <w:t>anagement</w:t>
            </w:r>
          </w:p>
        </w:tc>
        <w:tc>
          <w:tcPr>
            <w:tcW w:w="1295" w:type="dxa"/>
            <w:tcBorders>
              <w:top w:val="nil"/>
              <w:left w:val="nil"/>
              <w:bottom w:val="single" w:sz="4" w:space="0" w:color="auto"/>
              <w:right w:val="single" w:sz="4" w:space="0" w:color="auto"/>
            </w:tcBorders>
            <w:shd w:val="clear" w:color="auto" w:fill="FFFFFF"/>
            <w:vAlign w:val="center"/>
            <w:hideMark/>
          </w:tcPr>
          <w:p w:rsidR="00E2625B" w:rsidRPr="00D454F6" w:rsidRDefault="00E2625B" w:rsidP="00B75C21">
            <w:pPr>
              <w:spacing w:beforeLines="50" w:line="360" w:lineRule="auto"/>
              <w:ind w:firstLineChars="100" w:firstLine="210"/>
              <w:rPr>
                <w:rFonts w:ascii="SimSun" w:hAnsi="SimSun" w:cs="SimSun"/>
                <w:color w:val="333333"/>
                <w:sz w:val="21"/>
                <w:szCs w:val="21"/>
              </w:rPr>
            </w:pPr>
            <w:bookmarkStart w:id="72" w:name="OLE_LINK234"/>
            <w:r w:rsidRPr="00D454F6">
              <w:rPr>
                <w:color w:val="000000"/>
                <w:sz w:val="21"/>
                <w:szCs w:val="21"/>
              </w:rPr>
              <w:t>Foreigner</w:t>
            </w:r>
            <w:bookmarkEnd w:id="72"/>
          </w:p>
        </w:tc>
        <w:tc>
          <w:tcPr>
            <w:tcW w:w="1027" w:type="dxa"/>
            <w:tcBorders>
              <w:top w:val="nil"/>
              <w:left w:val="nil"/>
              <w:bottom w:val="single" w:sz="4" w:space="0" w:color="auto"/>
              <w:right w:val="single" w:sz="4" w:space="0" w:color="auto"/>
            </w:tcBorders>
            <w:shd w:val="clear" w:color="auto" w:fill="FFFFFF"/>
            <w:vAlign w:val="center"/>
            <w:hideMark/>
          </w:tcPr>
          <w:p w:rsidR="00E2625B" w:rsidRPr="00D454F6" w:rsidRDefault="00E2625B" w:rsidP="00B75C21">
            <w:pPr>
              <w:spacing w:beforeLines="50" w:line="360" w:lineRule="auto"/>
              <w:jc w:val="center"/>
              <w:rPr>
                <w:rFonts w:ascii="SimSun" w:hAnsi="SimSun" w:cs="SimSun"/>
                <w:color w:val="333333"/>
                <w:sz w:val="21"/>
                <w:szCs w:val="21"/>
              </w:rPr>
            </w:pPr>
            <w:r w:rsidRPr="00D454F6">
              <w:rPr>
                <w:color w:val="000000"/>
                <w:sz w:val="21"/>
                <w:szCs w:val="21"/>
              </w:rPr>
              <w:t>15</w:t>
            </w:r>
          </w:p>
        </w:tc>
        <w:tc>
          <w:tcPr>
            <w:tcW w:w="2618" w:type="dxa"/>
            <w:tcBorders>
              <w:top w:val="nil"/>
              <w:left w:val="nil"/>
              <w:bottom w:val="single" w:sz="4" w:space="0" w:color="auto"/>
              <w:right w:val="single" w:sz="4" w:space="0" w:color="auto"/>
            </w:tcBorders>
            <w:shd w:val="clear" w:color="auto" w:fill="FFFFFF"/>
            <w:vAlign w:val="center"/>
            <w:hideMark/>
          </w:tcPr>
          <w:p w:rsidR="00E2625B" w:rsidRPr="00D454F6" w:rsidRDefault="00E2625B" w:rsidP="00B75C21">
            <w:pPr>
              <w:spacing w:beforeLines="50"/>
              <w:rPr>
                <w:color w:val="333333"/>
                <w:sz w:val="21"/>
                <w:szCs w:val="21"/>
              </w:rPr>
            </w:pPr>
            <w:r w:rsidRPr="00D454F6">
              <w:rPr>
                <w:rFonts w:hint="eastAsia"/>
                <w:color w:val="333333"/>
                <w:sz w:val="21"/>
                <w:szCs w:val="21"/>
              </w:rPr>
              <w:t>M</w:t>
            </w:r>
            <w:r w:rsidRPr="00D454F6">
              <w:rPr>
                <w:color w:val="333333"/>
                <w:sz w:val="21"/>
                <w:szCs w:val="21"/>
              </w:rPr>
              <w:t>arketing promoting</w:t>
            </w:r>
            <w:r w:rsidRPr="00D454F6">
              <w:rPr>
                <w:rFonts w:hint="eastAsia"/>
                <w:color w:val="333333"/>
                <w:sz w:val="21"/>
                <w:szCs w:val="21"/>
              </w:rPr>
              <w:t>,</w:t>
            </w:r>
            <w:r w:rsidRPr="00D454F6">
              <w:rPr>
                <w:color w:val="333333"/>
                <w:sz w:val="21"/>
                <w:szCs w:val="21"/>
              </w:rPr>
              <w:t xml:space="preserve"> communication with the government, media and other Public relations</w:t>
            </w:r>
            <w:r w:rsidRPr="00D454F6">
              <w:rPr>
                <w:rFonts w:hint="eastAsia"/>
                <w:color w:val="333333"/>
                <w:sz w:val="21"/>
                <w:szCs w:val="21"/>
              </w:rPr>
              <w:t>,</w:t>
            </w:r>
            <w:r w:rsidRPr="00D454F6">
              <w:rPr>
                <w:color w:val="333333"/>
                <w:sz w:val="21"/>
                <w:szCs w:val="21"/>
              </w:rPr>
              <w:t xml:space="preserve"> </w:t>
            </w:r>
            <w:r w:rsidRPr="00D454F6">
              <w:rPr>
                <w:rFonts w:hint="eastAsia"/>
                <w:color w:val="333333"/>
                <w:sz w:val="21"/>
                <w:szCs w:val="21"/>
              </w:rPr>
              <w:t xml:space="preserve">store </w:t>
            </w:r>
            <w:r w:rsidRPr="00D454F6">
              <w:rPr>
                <w:color w:val="333333"/>
                <w:sz w:val="21"/>
                <w:szCs w:val="21"/>
              </w:rPr>
              <w:t>operation management</w:t>
            </w:r>
            <w:r w:rsidR="00755E50">
              <w:rPr>
                <w:rFonts w:hint="eastAsia"/>
                <w:color w:val="333333"/>
                <w:sz w:val="21"/>
                <w:szCs w:val="21"/>
              </w:rPr>
              <w:t>.</w:t>
            </w:r>
          </w:p>
        </w:tc>
        <w:tc>
          <w:tcPr>
            <w:tcW w:w="2345" w:type="dxa"/>
            <w:vMerge w:val="restart"/>
            <w:tcBorders>
              <w:top w:val="single" w:sz="4" w:space="0" w:color="auto"/>
              <w:left w:val="nil"/>
              <w:right w:val="single" w:sz="4" w:space="0" w:color="auto"/>
            </w:tcBorders>
            <w:shd w:val="clear" w:color="auto" w:fill="FFFFFF" w:themeFill="background1"/>
            <w:vAlign w:val="center"/>
          </w:tcPr>
          <w:p w:rsidR="00E2625B" w:rsidRPr="00D454F6" w:rsidRDefault="002A401F" w:rsidP="00B75C21">
            <w:pPr>
              <w:spacing w:beforeLines="50" w:line="360" w:lineRule="auto"/>
              <w:rPr>
                <w:rFonts w:hAnsiTheme="minorEastAsia" w:cs="SimSun"/>
                <w:color w:val="000000"/>
              </w:rPr>
            </w:pPr>
            <w:r w:rsidRPr="002A401F">
              <w:rPr>
                <w:rFonts w:hAnsiTheme="minorEastAsia" w:cs="SimSun"/>
                <w:color w:val="000000"/>
              </w:rPr>
              <w:t>sar_hr@tianshiindia.ind.in</w:t>
            </w:r>
          </w:p>
        </w:tc>
      </w:tr>
      <w:tr w:rsidR="00E2625B" w:rsidRPr="009F1A39" w:rsidTr="002A401F">
        <w:trPr>
          <w:trHeight w:val="3402"/>
          <w:jc w:val="center"/>
        </w:trPr>
        <w:tc>
          <w:tcPr>
            <w:tcW w:w="1451" w:type="dxa"/>
            <w:vMerge/>
            <w:tcBorders>
              <w:left w:val="single" w:sz="4" w:space="0" w:color="auto"/>
              <w:bottom w:val="single" w:sz="4" w:space="0" w:color="000000"/>
              <w:right w:val="single" w:sz="4" w:space="0" w:color="auto"/>
            </w:tcBorders>
            <w:vAlign w:val="center"/>
            <w:hideMark/>
          </w:tcPr>
          <w:p w:rsidR="00E2625B" w:rsidRPr="009F1A39" w:rsidRDefault="00E2625B" w:rsidP="00B75C21">
            <w:pPr>
              <w:spacing w:beforeLines="50" w:line="360" w:lineRule="auto"/>
              <w:rPr>
                <w:b/>
                <w:color w:val="000000"/>
                <w:szCs w:val="21"/>
              </w:rPr>
            </w:pPr>
          </w:p>
        </w:tc>
        <w:tc>
          <w:tcPr>
            <w:tcW w:w="1481" w:type="dxa"/>
            <w:tcBorders>
              <w:top w:val="nil"/>
              <w:left w:val="nil"/>
              <w:bottom w:val="single" w:sz="4" w:space="0" w:color="auto"/>
              <w:right w:val="single" w:sz="4" w:space="0" w:color="auto"/>
            </w:tcBorders>
            <w:shd w:val="clear" w:color="auto" w:fill="FFFFFF"/>
            <w:vAlign w:val="center"/>
            <w:hideMark/>
          </w:tcPr>
          <w:p w:rsidR="00E2625B" w:rsidRDefault="00E850F9" w:rsidP="00B75C21">
            <w:pPr>
              <w:spacing w:beforeLines="50" w:line="360" w:lineRule="auto"/>
              <w:jc w:val="center"/>
              <w:rPr>
                <w:b/>
                <w:color w:val="000000"/>
                <w:sz w:val="21"/>
                <w:szCs w:val="21"/>
              </w:rPr>
            </w:pPr>
            <w:bookmarkStart w:id="73" w:name="OLE_LINK20"/>
            <w:bookmarkStart w:id="74" w:name="OLE_LINK23"/>
            <w:r>
              <w:rPr>
                <w:rFonts w:hint="eastAsia"/>
                <w:b/>
                <w:color w:val="000000"/>
                <w:sz w:val="21"/>
                <w:szCs w:val="21"/>
              </w:rPr>
              <w:t>Soft</w:t>
            </w:r>
            <w:r w:rsidR="00B75C21">
              <w:rPr>
                <w:b/>
                <w:color w:val="000000"/>
                <w:sz w:val="21"/>
                <w:szCs w:val="21"/>
              </w:rPr>
              <w:t>ware</w:t>
            </w:r>
            <w:r>
              <w:rPr>
                <w:rFonts w:hint="eastAsia"/>
                <w:b/>
                <w:color w:val="000000"/>
                <w:sz w:val="21"/>
                <w:szCs w:val="21"/>
              </w:rPr>
              <w:t xml:space="preserve"> Development</w:t>
            </w:r>
          </w:p>
          <w:p w:rsidR="00E850F9" w:rsidRPr="00D454F6" w:rsidRDefault="00E850F9" w:rsidP="00B75C21">
            <w:pPr>
              <w:spacing w:beforeLines="50" w:line="360" w:lineRule="auto"/>
              <w:jc w:val="center"/>
              <w:rPr>
                <w:b/>
                <w:color w:val="000000"/>
                <w:sz w:val="21"/>
                <w:szCs w:val="21"/>
              </w:rPr>
            </w:pPr>
            <w:r>
              <w:rPr>
                <w:b/>
                <w:color w:val="000000"/>
                <w:sz w:val="21"/>
                <w:szCs w:val="21"/>
              </w:rPr>
              <w:t>E</w:t>
            </w:r>
            <w:r>
              <w:rPr>
                <w:rFonts w:hint="eastAsia"/>
                <w:b/>
                <w:color w:val="000000"/>
                <w:sz w:val="21"/>
                <w:szCs w:val="21"/>
              </w:rPr>
              <w:t>ngineer</w:t>
            </w:r>
            <w:bookmarkEnd w:id="73"/>
            <w:bookmarkEnd w:id="74"/>
          </w:p>
        </w:tc>
        <w:tc>
          <w:tcPr>
            <w:tcW w:w="1295" w:type="dxa"/>
            <w:tcBorders>
              <w:top w:val="nil"/>
              <w:left w:val="nil"/>
              <w:bottom w:val="single" w:sz="4" w:space="0" w:color="auto"/>
              <w:right w:val="single" w:sz="4" w:space="0" w:color="auto"/>
            </w:tcBorders>
            <w:shd w:val="clear" w:color="auto" w:fill="FFFFFF"/>
            <w:vAlign w:val="center"/>
            <w:hideMark/>
          </w:tcPr>
          <w:p w:rsidR="00E2625B" w:rsidRPr="00D454F6" w:rsidRDefault="00E2625B" w:rsidP="00B75C21">
            <w:pPr>
              <w:spacing w:beforeLines="50" w:line="360" w:lineRule="auto"/>
              <w:ind w:firstLineChars="100" w:firstLine="210"/>
              <w:rPr>
                <w:color w:val="000000"/>
                <w:sz w:val="21"/>
                <w:szCs w:val="21"/>
              </w:rPr>
            </w:pPr>
            <w:r w:rsidRPr="00D454F6">
              <w:rPr>
                <w:color w:val="000000"/>
                <w:sz w:val="21"/>
                <w:szCs w:val="21"/>
              </w:rPr>
              <w:t>Indian</w:t>
            </w:r>
          </w:p>
        </w:tc>
        <w:tc>
          <w:tcPr>
            <w:tcW w:w="1027" w:type="dxa"/>
            <w:tcBorders>
              <w:top w:val="nil"/>
              <w:left w:val="nil"/>
              <w:bottom w:val="single" w:sz="4" w:space="0" w:color="auto"/>
              <w:right w:val="single" w:sz="4" w:space="0" w:color="auto"/>
            </w:tcBorders>
            <w:shd w:val="clear" w:color="auto" w:fill="FFFFFF"/>
            <w:vAlign w:val="center"/>
            <w:hideMark/>
          </w:tcPr>
          <w:p w:rsidR="00E2625B" w:rsidRPr="00D454F6" w:rsidRDefault="00E2625B" w:rsidP="00B75C21">
            <w:pPr>
              <w:spacing w:beforeLines="50" w:line="360" w:lineRule="auto"/>
              <w:jc w:val="center"/>
              <w:rPr>
                <w:color w:val="000000"/>
                <w:sz w:val="21"/>
                <w:szCs w:val="21"/>
              </w:rPr>
            </w:pPr>
            <w:r w:rsidRPr="00D454F6">
              <w:rPr>
                <w:rFonts w:hint="eastAsia"/>
                <w:color w:val="000000"/>
                <w:sz w:val="21"/>
                <w:szCs w:val="21"/>
              </w:rPr>
              <w:t>7</w:t>
            </w:r>
          </w:p>
        </w:tc>
        <w:tc>
          <w:tcPr>
            <w:tcW w:w="2618" w:type="dxa"/>
            <w:tcBorders>
              <w:top w:val="nil"/>
              <w:left w:val="nil"/>
              <w:bottom w:val="single" w:sz="4" w:space="0" w:color="auto"/>
              <w:right w:val="single" w:sz="4" w:space="0" w:color="auto"/>
            </w:tcBorders>
            <w:shd w:val="clear" w:color="auto" w:fill="FFFFFF"/>
            <w:vAlign w:val="center"/>
            <w:hideMark/>
          </w:tcPr>
          <w:p w:rsidR="00E2625B" w:rsidRPr="00D454F6" w:rsidRDefault="00E2625B" w:rsidP="00B75C21">
            <w:pPr>
              <w:spacing w:beforeLines="50"/>
              <w:rPr>
                <w:color w:val="000000"/>
                <w:sz w:val="21"/>
                <w:szCs w:val="21"/>
              </w:rPr>
            </w:pPr>
            <w:r w:rsidRPr="00D454F6">
              <w:rPr>
                <w:rFonts w:hint="eastAsia"/>
                <w:color w:val="000000"/>
                <w:sz w:val="21"/>
                <w:szCs w:val="21"/>
              </w:rPr>
              <w:t>S</w:t>
            </w:r>
            <w:r w:rsidRPr="00D454F6">
              <w:rPr>
                <w:color w:val="000000"/>
                <w:sz w:val="21"/>
                <w:szCs w:val="21"/>
              </w:rPr>
              <w:t>pecial project development of the e-commerce platform in team</w:t>
            </w:r>
            <w:r w:rsidRPr="00D454F6">
              <w:rPr>
                <w:rFonts w:hint="eastAsia"/>
                <w:color w:val="000000"/>
                <w:sz w:val="21"/>
                <w:szCs w:val="21"/>
              </w:rPr>
              <w:t>;</w:t>
            </w:r>
            <w:r w:rsidRPr="00D454F6">
              <w:rPr>
                <w:color w:val="000000"/>
                <w:sz w:val="21"/>
                <w:szCs w:val="21"/>
              </w:rPr>
              <w:t xml:space="preserve"> small-sized software or function module </w:t>
            </w:r>
            <w:r w:rsidR="00181EC1" w:rsidRPr="00D454F6">
              <w:rPr>
                <w:color w:val="000000"/>
                <w:sz w:val="21"/>
                <w:szCs w:val="21"/>
              </w:rPr>
              <w:t>develop</w:t>
            </w:r>
            <w:r w:rsidRPr="00D454F6">
              <w:rPr>
                <w:color w:val="000000"/>
                <w:sz w:val="21"/>
                <w:szCs w:val="21"/>
              </w:rPr>
              <w:t xml:space="preserve"> IT service and support for e-commerce platform</w:t>
            </w:r>
            <w:r w:rsidRPr="00D454F6">
              <w:rPr>
                <w:rFonts w:hint="eastAsia"/>
                <w:color w:val="000000"/>
                <w:sz w:val="21"/>
                <w:szCs w:val="21"/>
              </w:rPr>
              <w:t>.</w:t>
            </w:r>
          </w:p>
        </w:tc>
        <w:tc>
          <w:tcPr>
            <w:tcW w:w="2345" w:type="dxa"/>
            <w:vMerge/>
            <w:tcBorders>
              <w:left w:val="nil"/>
              <w:bottom w:val="single" w:sz="4" w:space="0" w:color="auto"/>
              <w:right w:val="single" w:sz="4" w:space="0" w:color="auto"/>
            </w:tcBorders>
            <w:shd w:val="clear" w:color="auto" w:fill="FFFFFF" w:themeFill="background1"/>
            <w:vAlign w:val="center"/>
          </w:tcPr>
          <w:p w:rsidR="00E2625B" w:rsidRDefault="00E2625B" w:rsidP="00B75C21">
            <w:pPr>
              <w:spacing w:beforeLines="50" w:line="360" w:lineRule="auto"/>
              <w:ind w:firstLineChars="250" w:firstLine="450"/>
              <w:rPr>
                <w:rFonts w:hAnsiTheme="minorEastAsia" w:cs="SimSun"/>
                <w:color w:val="000000"/>
                <w:sz w:val="18"/>
                <w:szCs w:val="18"/>
              </w:rPr>
            </w:pPr>
          </w:p>
        </w:tc>
      </w:tr>
      <w:tr w:rsidR="00E2625B" w:rsidRPr="009F1A39" w:rsidTr="002A401F">
        <w:trPr>
          <w:trHeight w:val="4240"/>
          <w:jc w:val="center"/>
        </w:trPr>
        <w:tc>
          <w:tcPr>
            <w:tcW w:w="14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jc w:val="center"/>
              <w:rPr>
                <w:rFonts w:ascii="SimSun" w:hAnsi="SimSun" w:cs="SimSun"/>
                <w:color w:val="333333"/>
                <w:sz w:val="24"/>
                <w:szCs w:val="24"/>
              </w:rPr>
            </w:pPr>
            <w:r w:rsidRPr="00D454F6">
              <w:rPr>
                <w:b/>
                <w:color w:val="000000"/>
                <w:sz w:val="22"/>
                <w:szCs w:val="22"/>
              </w:rPr>
              <w:t>Product Supply Division</w:t>
            </w:r>
          </w:p>
        </w:tc>
        <w:tc>
          <w:tcPr>
            <w:tcW w:w="1481"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jc w:val="center"/>
              <w:rPr>
                <w:rFonts w:ascii="SimSun" w:hAnsi="SimSun" w:cs="SimSun"/>
                <w:color w:val="333333"/>
                <w:sz w:val="24"/>
                <w:szCs w:val="24"/>
              </w:rPr>
            </w:pPr>
            <w:r w:rsidRPr="00D454F6">
              <w:rPr>
                <w:b/>
                <w:color w:val="000000"/>
                <w:sz w:val="21"/>
                <w:szCs w:val="21"/>
              </w:rPr>
              <w:t>Technology Management, Process Management</w:t>
            </w:r>
          </w:p>
        </w:tc>
        <w:tc>
          <w:tcPr>
            <w:tcW w:w="1295"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ind w:leftChars="105" w:left="210"/>
              <w:rPr>
                <w:rFonts w:ascii="SimSun" w:hAnsi="SimSun" w:cs="SimSun"/>
                <w:color w:val="333333"/>
                <w:sz w:val="24"/>
                <w:szCs w:val="24"/>
              </w:rPr>
            </w:pPr>
            <w:r w:rsidRPr="00D454F6">
              <w:rPr>
                <w:color w:val="000000"/>
                <w:sz w:val="21"/>
                <w:szCs w:val="21"/>
              </w:rPr>
              <w:t>Japanese, Korean, European</w:t>
            </w:r>
          </w:p>
        </w:tc>
        <w:tc>
          <w:tcPr>
            <w:tcW w:w="1027"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9F1A39" w:rsidRDefault="00E2625B" w:rsidP="00B75C21">
            <w:pPr>
              <w:spacing w:beforeLines="50" w:line="360" w:lineRule="auto"/>
              <w:ind w:firstLineChars="150" w:firstLine="300"/>
              <w:rPr>
                <w:rFonts w:ascii="SimSun" w:hAnsi="SimSun" w:cs="SimSun"/>
                <w:color w:val="333333"/>
                <w:sz w:val="24"/>
                <w:szCs w:val="24"/>
              </w:rPr>
            </w:pPr>
            <w:r w:rsidRPr="009F1A39">
              <w:rPr>
                <w:color w:val="000000"/>
                <w:szCs w:val="21"/>
              </w:rPr>
              <w:t>6</w:t>
            </w:r>
          </w:p>
        </w:tc>
        <w:tc>
          <w:tcPr>
            <w:tcW w:w="2618"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D454F6" w:rsidRDefault="00E2625B" w:rsidP="00B75C21">
            <w:pPr>
              <w:spacing w:beforeLines="50"/>
              <w:rPr>
                <w:rFonts w:ascii="SimSun" w:hAnsi="SimSun" w:cs="SimSun"/>
                <w:color w:val="333333"/>
              </w:rPr>
            </w:pPr>
            <w:r w:rsidRPr="00D454F6">
              <w:rPr>
                <w:rFonts w:hAnsiTheme="minorEastAsia" w:cs="SimSun" w:hint="eastAsia"/>
                <w:color w:val="000000"/>
              </w:rPr>
              <w:t>1</w:t>
            </w:r>
            <w:r w:rsidRPr="00D454F6">
              <w:rPr>
                <w:rFonts w:hAnsiTheme="minorEastAsia" w:cs="SimSun" w:hint="eastAsia"/>
                <w:color w:val="000000"/>
              </w:rPr>
              <w:t>、物流のコストをまとめて分析し、コスト制御方案を作り、物流の運送を引き受ける商社の管理</w:t>
            </w:r>
            <w:r w:rsidRPr="00D454F6">
              <w:rPr>
                <w:rFonts w:hAnsiTheme="minorEastAsia" w:cs="SimSun" w:hint="eastAsia"/>
                <w:color w:val="000000"/>
              </w:rPr>
              <w:t xml:space="preserve"> </w:t>
            </w:r>
            <w:r w:rsidRPr="00D454F6">
              <w:rPr>
                <w:rFonts w:hAnsiTheme="minorEastAsia" w:cs="SimSun" w:hint="eastAsia"/>
                <w:color w:val="000000"/>
              </w:rPr>
              <w:t>維持と開発。</w:t>
            </w:r>
            <w:r w:rsidRPr="00D454F6">
              <w:rPr>
                <w:rFonts w:hAnsiTheme="minorEastAsia" w:cs="SimSun" w:hint="eastAsia"/>
                <w:color w:val="000000"/>
              </w:rPr>
              <w:t>2</w:t>
            </w:r>
            <w:r w:rsidRPr="00D454F6">
              <w:rPr>
                <w:rFonts w:hAnsiTheme="minorEastAsia" w:cs="SimSun" w:hint="eastAsia"/>
                <w:color w:val="000000"/>
              </w:rPr>
              <w:t>、生産計画を調整し、生産プロセスと設備の性能を了解し、作業員を指導し、生産の消費量と生産コストを計算する。</w:t>
            </w:r>
          </w:p>
        </w:tc>
        <w:tc>
          <w:tcPr>
            <w:tcW w:w="2345" w:type="dxa"/>
            <w:tcBorders>
              <w:top w:val="single" w:sz="4" w:space="0" w:color="auto"/>
              <w:left w:val="nil"/>
              <w:bottom w:val="single" w:sz="4" w:space="0" w:color="auto"/>
              <w:right w:val="single" w:sz="4" w:space="0" w:color="auto"/>
            </w:tcBorders>
            <w:shd w:val="clear" w:color="auto" w:fill="FFFFFF" w:themeFill="background1"/>
            <w:vAlign w:val="center"/>
          </w:tcPr>
          <w:p w:rsidR="00E2625B" w:rsidRPr="00A3659C" w:rsidRDefault="002A401F" w:rsidP="00B75C21">
            <w:pPr>
              <w:spacing w:beforeLines="50" w:line="360" w:lineRule="auto"/>
              <w:ind w:firstLineChars="50" w:firstLine="100"/>
              <w:rPr>
                <w:rFonts w:hAnsiTheme="minorEastAsia" w:cs="SimSun"/>
                <w:color w:val="000000"/>
                <w:sz w:val="18"/>
                <w:szCs w:val="18"/>
              </w:rPr>
            </w:pPr>
            <w:r w:rsidRPr="002A401F">
              <w:rPr>
                <w:rFonts w:hAnsiTheme="minorEastAsia" w:cs="SimSun"/>
                <w:color w:val="000000"/>
              </w:rPr>
              <w:t>sar_hr@tianshiindia.ind.in</w:t>
            </w:r>
          </w:p>
        </w:tc>
      </w:tr>
      <w:tr w:rsidR="00BE2756" w:rsidRPr="009F1A39" w:rsidTr="002A401F">
        <w:trPr>
          <w:trHeight w:val="5785"/>
          <w:jc w:val="center"/>
        </w:trPr>
        <w:tc>
          <w:tcPr>
            <w:tcW w:w="1451"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rsidR="00BE2756" w:rsidRPr="00E2625B" w:rsidRDefault="00BE2756" w:rsidP="00B75C21">
            <w:pPr>
              <w:spacing w:beforeLines="50" w:line="360" w:lineRule="auto"/>
              <w:jc w:val="center"/>
              <w:rPr>
                <w:b/>
                <w:color w:val="000000"/>
                <w:szCs w:val="21"/>
              </w:rPr>
            </w:pPr>
            <w:r w:rsidRPr="00E850F9">
              <w:rPr>
                <w:rFonts w:hint="eastAsia"/>
                <w:b/>
                <w:color w:val="000000"/>
                <w:sz w:val="22"/>
                <w:szCs w:val="22"/>
              </w:rPr>
              <w:lastRenderedPageBreak/>
              <w:t xml:space="preserve">Group </w:t>
            </w:r>
            <w:r w:rsidRPr="00E850F9">
              <w:rPr>
                <w:b/>
                <w:color w:val="000000"/>
                <w:sz w:val="22"/>
                <w:szCs w:val="22"/>
              </w:rPr>
              <w:t>Information Management Center</w:t>
            </w:r>
          </w:p>
        </w:tc>
        <w:tc>
          <w:tcPr>
            <w:tcW w:w="148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E2756" w:rsidRPr="00E850F9" w:rsidRDefault="00BE2756" w:rsidP="00B75C21">
            <w:pPr>
              <w:spacing w:beforeLines="50" w:line="360" w:lineRule="auto"/>
              <w:jc w:val="center"/>
              <w:rPr>
                <w:color w:val="000000"/>
                <w:sz w:val="21"/>
                <w:szCs w:val="21"/>
              </w:rPr>
            </w:pPr>
            <w:r w:rsidRPr="00E850F9">
              <w:rPr>
                <w:b/>
                <w:color w:val="000000"/>
                <w:sz w:val="21"/>
                <w:szCs w:val="21"/>
              </w:rPr>
              <w:t>Web Graphic Designer</w:t>
            </w:r>
          </w:p>
        </w:tc>
        <w:tc>
          <w:tcPr>
            <w:tcW w:w="1295"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E2756" w:rsidRPr="00E850F9" w:rsidRDefault="00BE2756" w:rsidP="00B75C21">
            <w:pPr>
              <w:spacing w:beforeLines="50" w:line="360" w:lineRule="auto"/>
              <w:ind w:firstLineChars="50" w:firstLine="105"/>
              <w:rPr>
                <w:color w:val="000000"/>
                <w:sz w:val="21"/>
                <w:szCs w:val="21"/>
              </w:rPr>
            </w:pPr>
            <w:r w:rsidRPr="00E850F9">
              <w:rPr>
                <w:color w:val="000000"/>
                <w:sz w:val="21"/>
                <w:szCs w:val="21"/>
              </w:rPr>
              <w:t>Foreigner</w:t>
            </w:r>
          </w:p>
        </w:tc>
        <w:tc>
          <w:tcPr>
            <w:tcW w:w="10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E2756" w:rsidRPr="00E850F9" w:rsidRDefault="00BE2756" w:rsidP="00B75C21">
            <w:pPr>
              <w:spacing w:beforeLines="50" w:line="360" w:lineRule="auto"/>
              <w:ind w:firstLineChars="150" w:firstLine="315"/>
              <w:rPr>
                <w:color w:val="000000"/>
                <w:sz w:val="21"/>
                <w:szCs w:val="21"/>
              </w:rPr>
            </w:pPr>
            <w:r w:rsidRPr="00E850F9">
              <w:rPr>
                <w:rFonts w:hint="eastAsia"/>
                <w:color w:val="000000"/>
                <w:sz w:val="21"/>
                <w:szCs w:val="21"/>
              </w:rPr>
              <w:t>3</w:t>
            </w:r>
          </w:p>
        </w:tc>
        <w:tc>
          <w:tcPr>
            <w:tcW w:w="261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E2756" w:rsidRPr="00E850F9" w:rsidRDefault="00BE2756" w:rsidP="00B75C21">
            <w:pPr>
              <w:spacing w:beforeLines="50"/>
              <w:rPr>
                <w:rFonts w:hAnsiTheme="minorEastAsia" w:cs="SimSun"/>
                <w:color w:val="000000"/>
                <w:sz w:val="21"/>
                <w:szCs w:val="21"/>
              </w:rPr>
            </w:pPr>
            <w:r w:rsidRPr="00E850F9">
              <w:rPr>
                <w:rFonts w:hAnsiTheme="minorEastAsia" w:cs="SimSun"/>
                <w:color w:val="000000"/>
                <w:sz w:val="21"/>
                <w:szCs w:val="21"/>
              </w:rPr>
              <w:t>Cooperate with the web planning and development staff to complete</w:t>
            </w:r>
            <w:r>
              <w:rPr>
                <w:rFonts w:hAnsiTheme="minorEastAsia" w:cs="SimSun" w:hint="eastAsia"/>
                <w:color w:val="000000"/>
                <w:sz w:val="21"/>
                <w:szCs w:val="21"/>
              </w:rPr>
              <w:t xml:space="preserve"> </w:t>
            </w:r>
            <w:r w:rsidRPr="00E850F9">
              <w:rPr>
                <w:rFonts w:hAnsiTheme="minorEastAsia" w:cs="SimSun"/>
                <w:color w:val="000000"/>
                <w:sz w:val="21"/>
                <w:szCs w:val="21"/>
              </w:rPr>
              <w:t>the</w:t>
            </w:r>
            <w:r>
              <w:rPr>
                <w:rFonts w:hAnsiTheme="minorEastAsia" w:cs="SimSun" w:hint="eastAsia"/>
                <w:color w:val="000000"/>
                <w:sz w:val="21"/>
                <w:szCs w:val="21"/>
              </w:rPr>
              <w:t xml:space="preserve"> </w:t>
            </w:r>
            <w:r w:rsidRPr="00E850F9">
              <w:rPr>
                <w:rFonts w:hAnsiTheme="minorEastAsia" w:cs="SimSun"/>
                <w:color w:val="000000"/>
                <w:sz w:val="21"/>
                <w:szCs w:val="21"/>
              </w:rPr>
              <w:t>special web-page making; decorating the online store and finishing the production of active materials and web pages; decorating the online store and finishing the production of active materials and web pages</w:t>
            </w:r>
            <w:r w:rsidRPr="00E850F9">
              <w:rPr>
                <w:rFonts w:hAnsiTheme="minorEastAsia" w:cs="SimSun" w:hint="eastAsia"/>
                <w:color w:val="000000"/>
                <w:sz w:val="21"/>
                <w:szCs w:val="21"/>
              </w:rPr>
              <w:t>.</w:t>
            </w:r>
          </w:p>
        </w:tc>
        <w:tc>
          <w:tcPr>
            <w:tcW w:w="2345" w:type="dxa"/>
            <w:vMerge w:val="restart"/>
            <w:tcBorders>
              <w:top w:val="single" w:sz="4" w:space="0" w:color="auto"/>
              <w:left w:val="nil"/>
              <w:right w:val="single" w:sz="4" w:space="0" w:color="auto"/>
            </w:tcBorders>
            <w:shd w:val="clear" w:color="auto" w:fill="FFFFFF" w:themeFill="background1"/>
            <w:vAlign w:val="center"/>
          </w:tcPr>
          <w:p w:rsidR="00BE2756" w:rsidRPr="00A3659C" w:rsidRDefault="002A401F" w:rsidP="002A401F">
            <w:pPr>
              <w:spacing w:beforeLines="50" w:line="360" w:lineRule="auto"/>
              <w:rPr>
                <w:rFonts w:hAnsiTheme="minorEastAsia" w:cs="SimSun"/>
                <w:color w:val="000000"/>
                <w:sz w:val="18"/>
                <w:szCs w:val="18"/>
              </w:rPr>
            </w:pPr>
            <w:r w:rsidRPr="002A401F">
              <w:rPr>
                <w:rFonts w:hAnsiTheme="minorEastAsia" w:cs="SimSun"/>
                <w:color w:val="000000"/>
              </w:rPr>
              <w:t>sar_hr@tianshiindia.ind.in</w:t>
            </w:r>
          </w:p>
        </w:tc>
      </w:tr>
      <w:tr w:rsidR="00BE2756" w:rsidRPr="009F1A39" w:rsidTr="002A401F">
        <w:trPr>
          <w:trHeight w:val="5785"/>
          <w:jc w:val="center"/>
        </w:trPr>
        <w:tc>
          <w:tcPr>
            <w:tcW w:w="1451" w:type="dxa"/>
            <w:vMerge/>
            <w:tcBorders>
              <w:left w:val="single" w:sz="4" w:space="0" w:color="auto"/>
              <w:bottom w:val="single" w:sz="4" w:space="0" w:color="auto"/>
              <w:right w:val="single" w:sz="4" w:space="0" w:color="auto"/>
            </w:tcBorders>
            <w:shd w:val="clear" w:color="auto" w:fill="F2F2F2" w:themeFill="background1" w:themeFillShade="F2"/>
            <w:vAlign w:val="center"/>
            <w:hideMark/>
          </w:tcPr>
          <w:p w:rsidR="00BE2756" w:rsidRDefault="00BE2756" w:rsidP="00B75C21">
            <w:pPr>
              <w:spacing w:beforeLines="50" w:line="360" w:lineRule="auto"/>
              <w:rPr>
                <w:b/>
                <w:color w:val="000000"/>
                <w:szCs w:val="21"/>
              </w:rPr>
            </w:pPr>
          </w:p>
        </w:tc>
        <w:tc>
          <w:tcPr>
            <w:tcW w:w="1481" w:type="dxa"/>
            <w:tcBorders>
              <w:top w:val="nil"/>
              <w:left w:val="nil"/>
              <w:bottom w:val="single" w:sz="4" w:space="0" w:color="auto"/>
              <w:right w:val="single" w:sz="4" w:space="0" w:color="auto"/>
            </w:tcBorders>
            <w:shd w:val="clear" w:color="auto" w:fill="F2F2F2" w:themeFill="background1" w:themeFillShade="F2"/>
            <w:vAlign w:val="center"/>
            <w:hideMark/>
          </w:tcPr>
          <w:p w:rsidR="00BE2756" w:rsidRDefault="00BE2756" w:rsidP="00B75C21">
            <w:pPr>
              <w:spacing w:beforeLines="50" w:line="360" w:lineRule="auto"/>
              <w:ind w:firstLineChars="196" w:firstLine="413"/>
              <w:rPr>
                <w:b/>
                <w:color w:val="000000"/>
                <w:sz w:val="21"/>
                <w:szCs w:val="21"/>
              </w:rPr>
            </w:pPr>
            <w:r>
              <w:rPr>
                <w:b/>
                <w:color w:val="000000"/>
                <w:sz w:val="21"/>
                <w:szCs w:val="21"/>
              </w:rPr>
              <w:t>Soft</w:t>
            </w:r>
            <w:r w:rsidR="00B75C21">
              <w:rPr>
                <w:b/>
                <w:color w:val="000000"/>
                <w:sz w:val="21"/>
                <w:szCs w:val="21"/>
              </w:rPr>
              <w:t>ware</w:t>
            </w:r>
            <w:r>
              <w:rPr>
                <w:b/>
                <w:color w:val="000000"/>
                <w:sz w:val="21"/>
                <w:szCs w:val="21"/>
              </w:rPr>
              <w:t xml:space="preserve"> Development</w:t>
            </w:r>
          </w:p>
          <w:p w:rsidR="00BE2756" w:rsidRPr="009F1A39" w:rsidRDefault="00BE2756" w:rsidP="00B75C21">
            <w:pPr>
              <w:spacing w:beforeLines="50" w:line="360" w:lineRule="auto"/>
              <w:ind w:firstLineChars="98" w:firstLine="207"/>
              <w:rPr>
                <w:color w:val="000000"/>
                <w:szCs w:val="21"/>
              </w:rPr>
            </w:pPr>
            <w:r>
              <w:rPr>
                <w:b/>
                <w:color w:val="000000"/>
                <w:sz w:val="21"/>
                <w:szCs w:val="21"/>
              </w:rPr>
              <w:t>Engineer</w:t>
            </w:r>
          </w:p>
        </w:tc>
        <w:tc>
          <w:tcPr>
            <w:tcW w:w="1295" w:type="dxa"/>
            <w:tcBorders>
              <w:top w:val="nil"/>
              <w:left w:val="nil"/>
              <w:bottom w:val="single" w:sz="4" w:space="0" w:color="auto"/>
              <w:right w:val="single" w:sz="4" w:space="0" w:color="auto"/>
            </w:tcBorders>
            <w:shd w:val="clear" w:color="auto" w:fill="F2F2F2" w:themeFill="background1" w:themeFillShade="F2"/>
            <w:vAlign w:val="center"/>
            <w:hideMark/>
          </w:tcPr>
          <w:p w:rsidR="00BE2756" w:rsidRPr="00BE2756" w:rsidRDefault="00BE2756" w:rsidP="00B75C21">
            <w:pPr>
              <w:spacing w:beforeLines="50" w:line="360" w:lineRule="auto"/>
              <w:ind w:firstLineChars="100" w:firstLine="210"/>
              <w:rPr>
                <w:color w:val="000000"/>
                <w:sz w:val="21"/>
                <w:szCs w:val="21"/>
              </w:rPr>
            </w:pPr>
            <w:r w:rsidRPr="00BE2756">
              <w:rPr>
                <w:color w:val="000000"/>
                <w:sz w:val="21"/>
                <w:szCs w:val="21"/>
              </w:rPr>
              <w:t>Indian</w:t>
            </w:r>
          </w:p>
        </w:tc>
        <w:tc>
          <w:tcPr>
            <w:tcW w:w="1027" w:type="dxa"/>
            <w:tcBorders>
              <w:top w:val="nil"/>
              <w:left w:val="nil"/>
              <w:bottom w:val="single" w:sz="4" w:space="0" w:color="auto"/>
              <w:right w:val="single" w:sz="4" w:space="0" w:color="auto"/>
            </w:tcBorders>
            <w:shd w:val="clear" w:color="auto" w:fill="F2F2F2" w:themeFill="background1" w:themeFillShade="F2"/>
            <w:vAlign w:val="center"/>
            <w:hideMark/>
          </w:tcPr>
          <w:p w:rsidR="00BE2756" w:rsidRPr="009F1A39" w:rsidRDefault="00BE2756" w:rsidP="00B75C21">
            <w:pPr>
              <w:spacing w:beforeLines="50" w:line="360" w:lineRule="auto"/>
              <w:ind w:firstLineChars="150" w:firstLine="300"/>
              <w:rPr>
                <w:color w:val="000000"/>
                <w:szCs w:val="21"/>
              </w:rPr>
            </w:pPr>
            <w:r>
              <w:rPr>
                <w:rFonts w:hint="eastAsia"/>
                <w:color w:val="000000"/>
                <w:szCs w:val="21"/>
              </w:rPr>
              <w:t>10</w:t>
            </w:r>
          </w:p>
        </w:tc>
        <w:tc>
          <w:tcPr>
            <w:tcW w:w="2618" w:type="dxa"/>
            <w:tcBorders>
              <w:top w:val="nil"/>
              <w:left w:val="nil"/>
              <w:bottom w:val="single" w:sz="4" w:space="0" w:color="auto"/>
              <w:right w:val="single" w:sz="4" w:space="0" w:color="auto"/>
            </w:tcBorders>
            <w:shd w:val="clear" w:color="auto" w:fill="F2F2F2" w:themeFill="background1" w:themeFillShade="F2"/>
            <w:vAlign w:val="center"/>
            <w:hideMark/>
          </w:tcPr>
          <w:p w:rsidR="00BE2756" w:rsidRPr="00BE2756" w:rsidRDefault="00BE2756" w:rsidP="00B75C21">
            <w:pPr>
              <w:spacing w:beforeLines="50"/>
              <w:rPr>
                <w:rFonts w:hAnsiTheme="minorEastAsia" w:cs="SimSun"/>
                <w:color w:val="000000"/>
                <w:sz w:val="21"/>
                <w:szCs w:val="21"/>
              </w:rPr>
            </w:pPr>
            <w:r w:rsidRPr="00BE2756">
              <w:rPr>
                <w:rFonts w:hAnsiTheme="minorEastAsia" w:cs="SimSun" w:hint="eastAsia"/>
                <w:color w:val="000000"/>
                <w:sz w:val="21"/>
                <w:szCs w:val="21"/>
              </w:rPr>
              <w:t>S</w:t>
            </w:r>
            <w:r w:rsidRPr="00BE2756">
              <w:rPr>
                <w:rFonts w:hAnsiTheme="minorEastAsia" w:cs="SimSun"/>
                <w:color w:val="000000"/>
                <w:sz w:val="21"/>
                <w:szCs w:val="21"/>
              </w:rPr>
              <w:t>pecial project development of the e-commerce platform in team</w:t>
            </w:r>
            <w:r w:rsidRPr="00BE2756">
              <w:rPr>
                <w:rFonts w:hAnsiTheme="minorEastAsia" w:cs="SimSun" w:hint="eastAsia"/>
                <w:color w:val="000000"/>
                <w:sz w:val="21"/>
                <w:szCs w:val="21"/>
              </w:rPr>
              <w:t>;</w:t>
            </w:r>
            <w:r w:rsidRPr="00BE2756">
              <w:rPr>
                <w:rFonts w:hAnsiTheme="minorEastAsia" w:cs="SimSun"/>
                <w:color w:val="000000"/>
                <w:sz w:val="21"/>
                <w:szCs w:val="21"/>
              </w:rPr>
              <w:t xml:space="preserve"> small-sized software or function module </w:t>
            </w:r>
            <w:r w:rsidR="00755E50" w:rsidRPr="00BE2756">
              <w:rPr>
                <w:rFonts w:hAnsiTheme="minorEastAsia" w:cs="SimSun"/>
                <w:color w:val="000000"/>
                <w:sz w:val="21"/>
                <w:szCs w:val="21"/>
              </w:rPr>
              <w:t>develop</w:t>
            </w:r>
            <w:r w:rsidRPr="00BE2756">
              <w:rPr>
                <w:rFonts w:hAnsiTheme="minorEastAsia" w:cs="SimSun"/>
                <w:color w:val="000000"/>
                <w:sz w:val="21"/>
                <w:szCs w:val="21"/>
              </w:rPr>
              <w:t xml:space="preserve"> IT service and support for e-commerce platform</w:t>
            </w:r>
            <w:r w:rsidRPr="00BE2756">
              <w:rPr>
                <w:rFonts w:hAnsiTheme="minorEastAsia" w:cs="SimSun" w:hint="eastAsia"/>
                <w:color w:val="000000"/>
                <w:sz w:val="21"/>
                <w:szCs w:val="21"/>
              </w:rPr>
              <w:t>.</w:t>
            </w:r>
          </w:p>
        </w:tc>
        <w:tc>
          <w:tcPr>
            <w:tcW w:w="2345" w:type="dxa"/>
            <w:vMerge/>
            <w:tcBorders>
              <w:left w:val="nil"/>
              <w:bottom w:val="single" w:sz="4" w:space="0" w:color="auto"/>
              <w:right w:val="single" w:sz="4" w:space="0" w:color="auto"/>
            </w:tcBorders>
            <w:shd w:val="clear" w:color="auto" w:fill="FFFFFF" w:themeFill="background1"/>
            <w:vAlign w:val="center"/>
          </w:tcPr>
          <w:p w:rsidR="00BE2756" w:rsidRPr="009F1A39" w:rsidRDefault="00BE2756" w:rsidP="00B75C21">
            <w:pPr>
              <w:spacing w:beforeLines="50" w:line="360" w:lineRule="auto"/>
              <w:ind w:firstLineChars="200" w:firstLine="360"/>
              <w:rPr>
                <w:rFonts w:hAnsiTheme="minorEastAsia" w:cs="SimSun"/>
                <w:color w:val="000000"/>
                <w:sz w:val="18"/>
                <w:szCs w:val="18"/>
              </w:rPr>
            </w:pPr>
          </w:p>
        </w:tc>
      </w:tr>
      <w:tr w:rsidR="001D74D0" w:rsidRPr="009F1A39" w:rsidTr="002A401F">
        <w:trPr>
          <w:trHeight w:val="3492"/>
          <w:jc w:val="center"/>
        </w:trPr>
        <w:tc>
          <w:tcPr>
            <w:tcW w:w="1451"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rsidR="001D74D0" w:rsidRPr="00E2625B" w:rsidRDefault="001D74D0" w:rsidP="00B75C21">
            <w:pPr>
              <w:spacing w:beforeLines="50" w:line="360" w:lineRule="auto"/>
              <w:jc w:val="center"/>
              <w:rPr>
                <w:b/>
                <w:color w:val="000000"/>
                <w:szCs w:val="21"/>
              </w:rPr>
            </w:pPr>
            <w:r w:rsidRPr="001D74D0">
              <w:rPr>
                <w:b/>
                <w:color w:val="000000"/>
                <w:sz w:val="22"/>
                <w:szCs w:val="22"/>
              </w:rPr>
              <w:lastRenderedPageBreak/>
              <w:t xml:space="preserve">Life Science and Technology Research Institute </w:t>
            </w:r>
          </w:p>
        </w:tc>
        <w:tc>
          <w:tcPr>
            <w:tcW w:w="148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1D74D0" w:rsidRPr="00E2625B" w:rsidRDefault="001D74D0" w:rsidP="00B75C21">
            <w:pPr>
              <w:spacing w:beforeLines="50" w:line="360" w:lineRule="auto"/>
              <w:jc w:val="center"/>
              <w:rPr>
                <w:color w:val="000000"/>
                <w:szCs w:val="21"/>
              </w:rPr>
            </w:pPr>
            <w:r w:rsidRPr="001D74D0">
              <w:rPr>
                <w:rFonts w:hint="eastAsia"/>
                <w:b/>
                <w:color w:val="000000"/>
                <w:sz w:val="21"/>
                <w:szCs w:val="21"/>
              </w:rPr>
              <w:t>Electronic Product Development</w:t>
            </w:r>
          </w:p>
        </w:tc>
        <w:tc>
          <w:tcPr>
            <w:tcW w:w="1295"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1D74D0" w:rsidRPr="001D74D0" w:rsidRDefault="001D74D0" w:rsidP="00B75C21">
            <w:pPr>
              <w:spacing w:beforeLines="50" w:line="360" w:lineRule="auto"/>
              <w:jc w:val="center"/>
              <w:rPr>
                <w:color w:val="000000"/>
                <w:sz w:val="21"/>
                <w:szCs w:val="21"/>
              </w:rPr>
            </w:pPr>
            <w:r w:rsidRPr="001D74D0">
              <w:rPr>
                <w:color w:val="000000"/>
                <w:sz w:val="21"/>
                <w:szCs w:val="21"/>
              </w:rPr>
              <w:t>Foreigner</w:t>
            </w:r>
          </w:p>
        </w:tc>
        <w:tc>
          <w:tcPr>
            <w:tcW w:w="10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1D74D0" w:rsidRPr="001D74D0" w:rsidRDefault="001D74D0" w:rsidP="00B75C21">
            <w:pPr>
              <w:spacing w:beforeLines="50" w:line="360" w:lineRule="auto"/>
              <w:ind w:firstLineChars="150" w:firstLine="315"/>
              <w:rPr>
                <w:color w:val="000000"/>
                <w:sz w:val="21"/>
                <w:szCs w:val="21"/>
              </w:rPr>
            </w:pPr>
            <w:r w:rsidRPr="001D74D0">
              <w:rPr>
                <w:rFonts w:hint="eastAsia"/>
                <w:color w:val="000000"/>
                <w:sz w:val="21"/>
                <w:szCs w:val="21"/>
              </w:rPr>
              <w:t>2</w:t>
            </w:r>
          </w:p>
        </w:tc>
        <w:tc>
          <w:tcPr>
            <w:tcW w:w="261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1D74D0" w:rsidRPr="00755E50" w:rsidRDefault="001D74D0" w:rsidP="00B75C21">
            <w:pPr>
              <w:spacing w:beforeLines="50"/>
              <w:rPr>
                <w:color w:val="000000"/>
                <w:sz w:val="21"/>
                <w:szCs w:val="21"/>
              </w:rPr>
            </w:pPr>
            <w:r w:rsidRPr="00755E50">
              <w:rPr>
                <w:color w:val="000000"/>
                <w:sz w:val="21"/>
                <w:szCs w:val="21"/>
              </w:rPr>
              <w:t>Collecting the information of apparatus development and materials, Analysis of program skill report,</w:t>
            </w:r>
            <w:bookmarkStart w:id="75" w:name="OLE_LINK486"/>
            <w:r w:rsidRPr="00755E50">
              <w:rPr>
                <w:color w:val="000000"/>
                <w:sz w:val="21"/>
                <w:szCs w:val="21"/>
              </w:rPr>
              <w:t xml:space="preserve"> With the instruction of the vice-researcher</w:t>
            </w:r>
            <w:bookmarkEnd w:id="75"/>
            <w:r w:rsidR="00755E50" w:rsidRPr="00755E50">
              <w:rPr>
                <w:color w:val="000000"/>
                <w:sz w:val="21"/>
                <w:szCs w:val="21"/>
              </w:rPr>
              <w:t>.</w:t>
            </w:r>
          </w:p>
        </w:tc>
        <w:tc>
          <w:tcPr>
            <w:tcW w:w="2345" w:type="dxa"/>
            <w:vMerge w:val="restart"/>
            <w:tcBorders>
              <w:top w:val="single" w:sz="4" w:space="0" w:color="auto"/>
              <w:left w:val="nil"/>
              <w:right w:val="single" w:sz="4" w:space="0" w:color="auto"/>
            </w:tcBorders>
            <w:shd w:val="clear" w:color="auto" w:fill="FFFFFF" w:themeFill="background1"/>
            <w:vAlign w:val="center"/>
          </w:tcPr>
          <w:p w:rsidR="001D74D0" w:rsidRPr="00517B1D" w:rsidRDefault="002A401F" w:rsidP="00B75C21">
            <w:pPr>
              <w:spacing w:beforeLines="50" w:line="360" w:lineRule="auto"/>
              <w:rPr>
                <w:rFonts w:hAnsiTheme="minorEastAsia" w:cs="SimSun"/>
                <w:color w:val="000000"/>
                <w:sz w:val="18"/>
                <w:szCs w:val="18"/>
              </w:rPr>
            </w:pPr>
            <w:r w:rsidRPr="002A401F">
              <w:rPr>
                <w:rFonts w:hAnsiTheme="minorEastAsia" w:cs="SimSun"/>
                <w:color w:val="000000"/>
              </w:rPr>
              <w:t>sar_hr@tianshiindia.ind.in</w:t>
            </w:r>
          </w:p>
        </w:tc>
      </w:tr>
      <w:tr w:rsidR="001D74D0" w:rsidRPr="009F1A39" w:rsidTr="002A401F">
        <w:trPr>
          <w:trHeight w:val="3386"/>
          <w:jc w:val="center"/>
        </w:trPr>
        <w:tc>
          <w:tcPr>
            <w:tcW w:w="1451" w:type="dxa"/>
            <w:vMerge/>
            <w:tcBorders>
              <w:left w:val="single" w:sz="4" w:space="0" w:color="auto"/>
              <w:right w:val="single" w:sz="4" w:space="0" w:color="auto"/>
            </w:tcBorders>
            <w:shd w:val="clear" w:color="auto" w:fill="F2F2F2" w:themeFill="background1" w:themeFillShade="F2"/>
            <w:vAlign w:val="center"/>
            <w:hideMark/>
          </w:tcPr>
          <w:p w:rsidR="001D74D0" w:rsidRPr="009F1A39" w:rsidRDefault="001D74D0" w:rsidP="00B75C21">
            <w:pPr>
              <w:spacing w:beforeLines="50" w:line="360" w:lineRule="auto"/>
              <w:rPr>
                <w:b/>
                <w:color w:val="000000"/>
                <w:szCs w:val="21"/>
              </w:rPr>
            </w:pPr>
          </w:p>
        </w:tc>
        <w:tc>
          <w:tcPr>
            <w:tcW w:w="1481"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9F1A39" w:rsidRDefault="001D74D0" w:rsidP="00B75C21">
            <w:pPr>
              <w:spacing w:beforeLines="50" w:line="360" w:lineRule="auto"/>
              <w:jc w:val="center"/>
              <w:rPr>
                <w:color w:val="000000"/>
                <w:szCs w:val="21"/>
              </w:rPr>
            </w:pPr>
            <w:r w:rsidRPr="001D74D0">
              <w:rPr>
                <w:rFonts w:hint="eastAsia"/>
                <w:b/>
                <w:color w:val="000000"/>
                <w:sz w:val="21"/>
                <w:szCs w:val="21"/>
              </w:rPr>
              <w:t>Health Care Product Development</w:t>
            </w:r>
          </w:p>
        </w:tc>
        <w:tc>
          <w:tcPr>
            <w:tcW w:w="1295"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1D74D0" w:rsidRDefault="001D74D0" w:rsidP="00B75C21">
            <w:pPr>
              <w:spacing w:beforeLines="50" w:line="360" w:lineRule="auto"/>
              <w:jc w:val="center"/>
              <w:rPr>
                <w:color w:val="000000"/>
                <w:sz w:val="21"/>
                <w:szCs w:val="21"/>
              </w:rPr>
            </w:pPr>
            <w:bookmarkStart w:id="76" w:name="OLE_LINK492"/>
            <w:r w:rsidRPr="001D74D0">
              <w:rPr>
                <w:color w:val="000000"/>
                <w:sz w:val="21"/>
                <w:szCs w:val="21"/>
              </w:rPr>
              <w:t>Foreigner</w:t>
            </w:r>
            <w:bookmarkEnd w:id="76"/>
          </w:p>
        </w:tc>
        <w:tc>
          <w:tcPr>
            <w:tcW w:w="1027"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1D74D0" w:rsidRDefault="001D74D0" w:rsidP="00B75C21">
            <w:pPr>
              <w:spacing w:beforeLines="50" w:line="360" w:lineRule="auto"/>
              <w:ind w:firstLineChars="150" w:firstLine="315"/>
              <w:rPr>
                <w:color w:val="000000"/>
                <w:sz w:val="21"/>
                <w:szCs w:val="21"/>
              </w:rPr>
            </w:pPr>
            <w:r w:rsidRPr="001D74D0">
              <w:rPr>
                <w:rFonts w:hint="eastAsia"/>
                <w:color w:val="000000"/>
                <w:sz w:val="21"/>
                <w:szCs w:val="21"/>
              </w:rPr>
              <w:t>4</w:t>
            </w:r>
          </w:p>
        </w:tc>
        <w:tc>
          <w:tcPr>
            <w:tcW w:w="2618"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755E50" w:rsidRDefault="001D74D0" w:rsidP="00B75C21">
            <w:pPr>
              <w:spacing w:beforeLines="50"/>
              <w:rPr>
                <w:color w:val="000000"/>
                <w:sz w:val="21"/>
                <w:szCs w:val="21"/>
              </w:rPr>
            </w:pPr>
            <w:r w:rsidRPr="00755E50">
              <w:rPr>
                <w:color w:val="000000"/>
                <w:sz w:val="21"/>
                <w:szCs w:val="21"/>
              </w:rPr>
              <w:t>Cooperate with the analysis of materials, functions and methods of the health care products or the semi-finished products</w:t>
            </w:r>
            <w:r w:rsidR="00755E50">
              <w:rPr>
                <w:rFonts w:hint="eastAsia"/>
                <w:color w:val="000000"/>
                <w:sz w:val="21"/>
                <w:szCs w:val="21"/>
              </w:rPr>
              <w:t>.</w:t>
            </w:r>
          </w:p>
        </w:tc>
        <w:tc>
          <w:tcPr>
            <w:tcW w:w="2345" w:type="dxa"/>
            <w:vMerge/>
            <w:tcBorders>
              <w:left w:val="nil"/>
              <w:right w:val="single" w:sz="4" w:space="0" w:color="auto"/>
            </w:tcBorders>
            <w:shd w:val="clear" w:color="auto" w:fill="FFFFFF" w:themeFill="background1"/>
            <w:vAlign w:val="center"/>
          </w:tcPr>
          <w:p w:rsidR="001D74D0" w:rsidRPr="00A3659C" w:rsidRDefault="001D74D0" w:rsidP="00B75C21">
            <w:pPr>
              <w:spacing w:beforeLines="50" w:line="360" w:lineRule="auto"/>
              <w:ind w:firstLineChars="200" w:firstLine="360"/>
              <w:rPr>
                <w:rFonts w:hAnsiTheme="minorEastAsia" w:cs="SimSun"/>
                <w:color w:val="000000"/>
                <w:sz w:val="18"/>
                <w:szCs w:val="18"/>
              </w:rPr>
            </w:pPr>
          </w:p>
        </w:tc>
      </w:tr>
      <w:tr w:rsidR="001D74D0" w:rsidRPr="00517B1D" w:rsidTr="002A401F">
        <w:trPr>
          <w:trHeight w:val="4380"/>
          <w:jc w:val="center"/>
        </w:trPr>
        <w:tc>
          <w:tcPr>
            <w:tcW w:w="1451" w:type="dxa"/>
            <w:vMerge/>
            <w:tcBorders>
              <w:left w:val="single" w:sz="4" w:space="0" w:color="auto"/>
              <w:bottom w:val="single" w:sz="4" w:space="0" w:color="auto"/>
              <w:right w:val="single" w:sz="4" w:space="0" w:color="auto"/>
            </w:tcBorders>
            <w:shd w:val="clear" w:color="auto" w:fill="F2F2F2" w:themeFill="background1" w:themeFillShade="F2"/>
            <w:vAlign w:val="center"/>
            <w:hideMark/>
          </w:tcPr>
          <w:p w:rsidR="001D74D0" w:rsidRPr="009F1A39" w:rsidRDefault="001D74D0" w:rsidP="00B75C21">
            <w:pPr>
              <w:spacing w:beforeLines="50" w:line="360" w:lineRule="auto"/>
              <w:rPr>
                <w:b/>
                <w:color w:val="000000"/>
                <w:szCs w:val="21"/>
              </w:rPr>
            </w:pPr>
          </w:p>
        </w:tc>
        <w:tc>
          <w:tcPr>
            <w:tcW w:w="1481"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9F1A39" w:rsidRDefault="001D74D0" w:rsidP="00B75C21">
            <w:pPr>
              <w:spacing w:beforeLines="50" w:line="360" w:lineRule="auto"/>
              <w:jc w:val="center"/>
              <w:rPr>
                <w:color w:val="000000"/>
                <w:szCs w:val="21"/>
              </w:rPr>
            </w:pPr>
            <w:bookmarkStart w:id="77" w:name="OLE_LINK490"/>
            <w:r w:rsidRPr="001D74D0">
              <w:rPr>
                <w:b/>
                <w:color w:val="000000"/>
                <w:sz w:val="21"/>
                <w:szCs w:val="21"/>
              </w:rPr>
              <w:t>Household Product</w:t>
            </w:r>
            <w:r w:rsidRPr="001D74D0">
              <w:rPr>
                <w:rFonts w:hint="eastAsia"/>
                <w:b/>
                <w:color w:val="000000"/>
                <w:sz w:val="21"/>
                <w:szCs w:val="21"/>
              </w:rPr>
              <w:t xml:space="preserve"> Development</w:t>
            </w:r>
            <w:bookmarkEnd w:id="77"/>
          </w:p>
        </w:tc>
        <w:tc>
          <w:tcPr>
            <w:tcW w:w="1295"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1D74D0" w:rsidRDefault="001D74D0" w:rsidP="00B75C21">
            <w:pPr>
              <w:spacing w:beforeLines="50" w:line="360" w:lineRule="auto"/>
              <w:jc w:val="center"/>
              <w:rPr>
                <w:color w:val="000000"/>
                <w:sz w:val="21"/>
                <w:szCs w:val="21"/>
              </w:rPr>
            </w:pPr>
            <w:r w:rsidRPr="001D74D0">
              <w:rPr>
                <w:color w:val="000000"/>
                <w:sz w:val="21"/>
                <w:szCs w:val="21"/>
              </w:rPr>
              <w:t>Foreigner</w:t>
            </w:r>
          </w:p>
        </w:tc>
        <w:tc>
          <w:tcPr>
            <w:tcW w:w="1027"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1D74D0" w:rsidRDefault="001D74D0" w:rsidP="00B75C21">
            <w:pPr>
              <w:spacing w:beforeLines="50" w:line="360" w:lineRule="auto"/>
              <w:ind w:firstLineChars="150" w:firstLine="315"/>
              <w:rPr>
                <w:color w:val="000000"/>
                <w:sz w:val="21"/>
                <w:szCs w:val="21"/>
              </w:rPr>
            </w:pPr>
            <w:r w:rsidRPr="001D74D0">
              <w:rPr>
                <w:rFonts w:hint="eastAsia"/>
                <w:color w:val="000000"/>
                <w:sz w:val="21"/>
                <w:szCs w:val="21"/>
              </w:rPr>
              <w:t>4</w:t>
            </w:r>
          </w:p>
        </w:tc>
        <w:tc>
          <w:tcPr>
            <w:tcW w:w="2618" w:type="dxa"/>
            <w:tcBorders>
              <w:top w:val="nil"/>
              <w:left w:val="nil"/>
              <w:bottom w:val="single" w:sz="4" w:space="0" w:color="auto"/>
              <w:right w:val="single" w:sz="4" w:space="0" w:color="auto"/>
            </w:tcBorders>
            <w:shd w:val="clear" w:color="auto" w:fill="F2F2F2" w:themeFill="background1" w:themeFillShade="F2"/>
            <w:vAlign w:val="center"/>
            <w:hideMark/>
          </w:tcPr>
          <w:p w:rsidR="001D74D0" w:rsidRPr="00E2625B" w:rsidRDefault="001D74D0" w:rsidP="00B75C21">
            <w:pPr>
              <w:spacing w:beforeLines="50"/>
              <w:rPr>
                <w:rFonts w:hAnsiTheme="minorEastAsia" w:cs="SimSun"/>
                <w:color w:val="000000"/>
                <w:sz w:val="16"/>
                <w:szCs w:val="16"/>
              </w:rPr>
            </w:pPr>
            <w:bookmarkStart w:id="78" w:name="OLE_LINK493"/>
            <w:r w:rsidRPr="001D74D0">
              <w:rPr>
                <w:rFonts w:hAnsiTheme="minorEastAsia" w:cs="SimSun" w:hint="eastAsia"/>
                <w:color w:val="000000"/>
                <w:sz w:val="21"/>
                <w:szCs w:val="21"/>
              </w:rPr>
              <w:t>Sample handling, performance and stability</w:t>
            </w:r>
            <w:bookmarkEnd w:id="78"/>
            <w:r w:rsidRPr="001D74D0">
              <w:rPr>
                <w:rFonts w:hAnsiTheme="minorEastAsia" w:cs="SimSun" w:hint="eastAsia"/>
                <w:color w:val="000000"/>
                <w:sz w:val="21"/>
                <w:szCs w:val="21"/>
              </w:rPr>
              <w:t>, sample inspection, stability testing, market study.</w:t>
            </w:r>
          </w:p>
        </w:tc>
        <w:tc>
          <w:tcPr>
            <w:tcW w:w="2345" w:type="dxa"/>
            <w:vMerge/>
            <w:tcBorders>
              <w:left w:val="nil"/>
              <w:bottom w:val="single" w:sz="4" w:space="0" w:color="auto"/>
              <w:right w:val="single" w:sz="4" w:space="0" w:color="auto"/>
            </w:tcBorders>
            <w:shd w:val="clear" w:color="auto" w:fill="FFFFFF" w:themeFill="background1"/>
            <w:vAlign w:val="center"/>
          </w:tcPr>
          <w:p w:rsidR="001D74D0" w:rsidRPr="00A3659C" w:rsidRDefault="001D74D0" w:rsidP="00B75C21">
            <w:pPr>
              <w:spacing w:beforeLines="50" w:line="360" w:lineRule="auto"/>
              <w:ind w:firstLineChars="200" w:firstLine="360"/>
              <w:rPr>
                <w:rFonts w:hAnsiTheme="minorEastAsia" w:cs="SimSun"/>
                <w:color w:val="000000"/>
                <w:sz w:val="18"/>
                <w:szCs w:val="18"/>
              </w:rPr>
            </w:pPr>
          </w:p>
        </w:tc>
      </w:tr>
      <w:tr w:rsidR="00E2625B" w:rsidRPr="009F1A39" w:rsidTr="002A401F">
        <w:trPr>
          <w:trHeight w:val="2358"/>
          <w:jc w:val="center"/>
        </w:trPr>
        <w:tc>
          <w:tcPr>
            <w:tcW w:w="14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2625B" w:rsidRPr="00E2625B" w:rsidRDefault="00E2625B" w:rsidP="00B75C21">
            <w:pPr>
              <w:spacing w:beforeLines="50" w:line="360" w:lineRule="auto"/>
              <w:ind w:left="216" w:hangingChars="98" w:hanging="216"/>
              <w:rPr>
                <w:b/>
                <w:color w:val="000000"/>
                <w:szCs w:val="21"/>
              </w:rPr>
            </w:pPr>
            <w:r w:rsidRPr="0043739D">
              <w:rPr>
                <w:b/>
                <w:color w:val="000000"/>
                <w:sz w:val="22"/>
                <w:szCs w:val="22"/>
              </w:rPr>
              <w:lastRenderedPageBreak/>
              <w:t>Chairman Office</w:t>
            </w:r>
          </w:p>
        </w:tc>
        <w:tc>
          <w:tcPr>
            <w:tcW w:w="148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E2625B" w:rsidRDefault="00E2625B" w:rsidP="00B75C21">
            <w:pPr>
              <w:spacing w:beforeLines="50" w:line="360" w:lineRule="auto"/>
              <w:jc w:val="center"/>
              <w:rPr>
                <w:color w:val="000000"/>
                <w:szCs w:val="21"/>
              </w:rPr>
            </w:pPr>
            <w:r w:rsidRPr="00581FCD">
              <w:rPr>
                <w:b/>
                <w:color w:val="000000"/>
                <w:sz w:val="21"/>
                <w:szCs w:val="21"/>
              </w:rPr>
              <w:t>Officer</w:t>
            </w:r>
          </w:p>
        </w:tc>
        <w:tc>
          <w:tcPr>
            <w:tcW w:w="1295"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ind w:firstLineChars="50" w:firstLine="105"/>
              <w:jc w:val="center"/>
              <w:rPr>
                <w:color w:val="000000"/>
                <w:sz w:val="21"/>
                <w:szCs w:val="21"/>
              </w:rPr>
            </w:pPr>
            <w:r w:rsidRPr="00581FCD">
              <w:rPr>
                <w:color w:val="000000"/>
                <w:sz w:val="21"/>
                <w:szCs w:val="21"/>
              </w:rPr>
              <w:t>Foreigner</w:t>
            </w:r>
          </w:p>
        </w:tc>
        <w:tc>
          <w:tcPr>
            <w:tcW w:w="102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ind w:firstLineChars="150" w:firstLine="315"/>
              <w:jc w:val="center"/>
              <w:rPr>
                <w:color w:val="000000"/>
                <w:sz w:val="21"/>
                <w:szCs w:val="21"/>
              </w:rPr>
            </w:pPr>
            <w:r w:rsidRPr="00581FCD">
              <w:rPr>
                <w:color w:val="000000"/>
                <w:sz w:val="21"/>
                <w:szCs w:val="21"/>
              </w:rPr>
              <w:t>3</w:t>
            </w:r>
          </w:p>
        </w:tc>
        <w:tc>
          <w:tcPr>
            <w:tcW w:w="261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rPr>
                <w:color w:val="000000"/>
                <w:sz w:val="21"/>
                <w:szCs w:val="21"/>
              </w:rPr>
            </w:pPr>
            <w:r w:rsidRPr="00581FCD">
              <w:rPr>
                <w:color w:val="000000"/>
                <w:sz w:val="21"/>
                <w:szCs w:val="21"/>
              </w:rPr>
              <w:t>Chairman's office administrative work, and outreach work</w:t>
            </w:r>
          </w:p>
        </w:tc>
        <w:tc>
          <w:tcPr>
            <w:tcW w:w="2345" w:type="dxa"/>
            <w:tcBorders>
              <w:top w:val="single" w:sz="4" w:space="0" w:color="auto"/>
              <w:left w:val="nil"/>
              <w:bottom w:val="single" w:sz="4" w:space="0" w:color="auto"/>
              <w:right w:val="single" w:sz="4" w:space="0" w:color="auto"/>
            </w:tcBorders>
            <w:shd w:val="clear" w:color="auto" w:fill="FFFFFF" w:themeFill="background1"/>
            <w:vAlign w:val="center"/>
          </w:tcPr>
          <w:p w:rsidR="00E2625B" w:rsidRPr="00E2625B" w:rsidRDefault="002A401F" w:rsidP="002A401F">
            <w:pPr>
              <w:spacing w:beforeLines="50" w:line="360" w:lineRule="auto"/>
              <w:rPr>
                <w:rFonts w:hAnsiTheme="minorEastAsia" w:cs="SimSun"/>
                <w:color w:val="000000"/>
                <w:sz w:val="18"/>
                <w:szCs w:val="18"/>
              </w:rPr>
            </w:pPr>
            <w:r w:rsidRPr="002A401F">
              <w:rPr>
                <w:rFonts w:hAnsiTheme="minorEastAsia" w:cs="SimSun"/>
                <w:color w:val="000000"/>
              </w:rPr>
              <w:t>sar_hr@tianshiindia.ind.in</w:t>
            </w:r>
          </w:p>
        </w:tc>
      </w:tr>
      <w:tr w:rsidR="00E2625B" w:rsidRPr="009F1A39" w:rsidTr="002A401F">
        <w:trPr>
          <w:trHeight w:val="3115"/>
          <w:jc w:val="center"/>
        </w:trPr>
        <w:tc>
          <w:tcPr>
            <w:tcW w:w="14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rPr>
                <w:b/>
                <w:color w:val="000000"/>
                <w:sz w:val="22"/>
                <w:szCs w:val="22"/>
              </w:rPr>
            </w:pPr>
            <w:r w:rsidRPr="00581FCD">
              <w:rPr>
                <w:rFonts w:hint="eastAsia"/>
                <w:b/>
                <w:color w:val="000000"/>
                <w:sz w:val="22"/>
                <w:szCs w:val="22"/>
              </w:rPr>
              <w:t>Group</w:t>
            </w:r>
            <w:r w:rsidRPr="00581FCD">
              <w:rPr>
                <w:b/>
                <w:color w:val="000000"/>
                <w:sz w:val="22"/>
                <w:szCs w:val="22"/>
              </w:rPr>
              <w:t xml:space="preserve"> HR Management Center</w:t>
            </w:r>
          </w:p>
        </w:tc>
        <w:tc>
          <w:tcPr>
            <w:tcW w:w="1481"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jc w:val="center"/>
              <w:rPr>
                <w:b/>
                <w:color w:val="000000"/>
                <w:sz w:val="21"/>
                <w:szCs w:val="21"/>
              </w:rPr>
            </w:pPr>
            <w:r w:rsidRPr="00581FCD">
              <w:rPr>
                <w:b/>
                <w:color w:val="000000"/>
                <w:sz w:val="21"/>
                <w:szCs w:val="21"/>
              </w:rPr>
              <w:t>Human Resource</w:t>
            </w:r>
          </w:p>
        </w:tc>
        <w:tc>
          <w:tcPr>
            <w:tcW w:w="1295"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jc w:val="center"/>
              <w:rPr>
                <w:color w:val="000000"/>
                <w:sz w:val="21"/>
                <w:szCs w:val="21"/>
              </w:rPr>
            </w:pPr>
            <w:r w:rsidRPr="00581FCD">
              <w:rPr>
                <w:color w:val="000000"/>
                <w:sz w:val="21"/>
                <w:szCs w:val="21"/>
              </w:rPr>
              <w:t>Foreigner</w:t>
            </w:r>
          </w:p>
        </w:tc>
        <w:tc>
          <w:tcPr>
            <w:tcW w:w="1027"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ind w:firstLineChars="150" w:firstLine="315"/>
              <w:jc w:val="center"/>
              <w:rPr>
                <w:color w:val="000000"/>
                <w:sz w:val="21"/>
                <w:szCs w:val="21"/>
              </w:rPr>
            </w:pPr>
            <w:r w:rsidRPr="00581FCD">
              <w:rPr>
                <w:color w:val="000000"/>
                <w:sz w:val="21"/>
                <w:szCs w:val="21"/>
              </w:rPr>
              <w:t>3</w:t>
            </w:r>
          </w:p>
        </w:tc>
        <w:tc>
          <w:tcPr>
            <w:tcW w:w="2618"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755E50" w:rsidRDefault="00E2625B" w:rsidP="00B75C21">
            <w:pPr>
              <w:spacing w:beforeLines="50"/>
              <w:rPr>
                <w:color w:val="000000"/>
                <w:sz w:val="21"/>
                <w:szCs w:val="21"/>
              </w:rPr>
            </w:pPr>
            <w:r w:rsidRPr="00755E50">
              <w:rPr>
                <w:color w:val="000000"/>
                <w:sz w:val="21"/>
                <w:szCs w:val="21"/>
              </w:rPr>
              <w:t>Recruiting</w:t>
            </w:r>
            <w:r w:rsidRPr="00755E50">
              <w:rPr>
                <w:color w:val="000000"/>
                <w:sz w:val="21"/>
                <w:szCs w:val="21"/>
              </w:rPr>
              <w:t>，</w:t>
            </w:r>
            <w:r w:rsidRPr="00755E50">
              <w:rPr>
                <w:color w:val="000000"/>
                <w:sz w:val="21"/>
                <w:szCs w:val="21"/>
              </w:rPr>
              <w:t>organization develop, performance.</w:t>
            </w:r>
          </w:p>
          <w:p w:rsidR="00E2625B" w:rsidRPr="00581FCD" w:rsidRDefault="00E2625B" w:rsidP="00B75C21">
            <w:pPr>
              <w:spacing w:beforeLines="50"/>
              <w:rPr>
                <w:color w:val="000000"/>
                <w:sz w:val="21"/>
                <w:szCs w:val="21"/>
              </w:rPr>
            </w:pPr>
            <w:r w:rsidRPr="00755E50">
              <w:rPr>
                <w:color w:val="000000"/>
                <w:sz w:val="21"/>
                <w:szCs w:val="21"/>
              </w:rPr>
              <w:t>Work in HQ first, and then part will be dispatched to oversea branches, and rest stay in HQ</w:t>
            </w:r>
            <w:r w:rsidR="00755E50">
              <w:rPr>
                <w:rFonts w:hint="eastAsia"/>
                <w:color w:val="000000"/>
                <w:sz w:val="21"/>
                <w:szCs w:val="21"/>
              </w:rPr>
              <w:t>.</w:t>
            </w:r>
          </w:p>
        </w:tc>
        <w:tc>
          <w:tcPr>
            <w:tcW w:w="2345" w:type="dxa"/>
            <w:tcBorders>
              <w:top w:val="single" w:sz="4" w:space="0" w:color="auto"/>
              <w:left w:val="nil"/>
              <w:bottom w:val="single" w:sz="4" w:space="0" w:color="auto"/>
              <w:right w:val="single" w:sz="4" w:space="0" w:color="auto"/>
            </w:tcBorders>
            <w:shd w:val="clear" w:color="auto" w:fill="FFFFFF" w:themeFill="background1"/>
            <w:vAlign w:val="center"/>
          </w:tcPr>
          <w:p w:rsidR="00E2625B" w:rsidRPr="00E2625B" w:rsidRDefault="002A401F" w:rsidP="00B75C21">
            <w:pPr>
              <w:spacing w:beforeLines="50" w:line="360" w:lineRule="auto"/>
              <w:rPr>
                <w:rFonts w:hAnsiTheme="minorEastAsia" w:cs="SimSun"/>
                <w:color w:val="000000"/>
                <w:sz w:val="18"/>
                <w:szCs w:val="18"/>
              </w:rPr>
            </w:pPr>
            <w:r w:rsidRPr="002A401F">
              <w:rPr>
                <w:rFonts w:hAnsiTheme="minorEastAsia" w:cs="SimSun"/>
                <w:color w:val="000000"/>
              </w:rPr>
              <w:t>sar_hr@tianshiindia.ind.in</w:t>
            </w:r>
          </w:p>
        </w:tc>
      </w:tr>
      <w:tr w:rsidR="00E2625B" w:rsidRPr="009F1A39" w:rsidTr="002A401F">
        <w:trPr>
          <w:trHeight w:val="3542"/>
          <w:jc w:val="center"/>
        </w:trPr>
        <w:tc>
          <w:tcPr>
            <w:tcW w:w="14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rPr>
                <w:b/>
                <w:color w:val="000000"/>
                <w:sz w:val="22"/>
                <w:szCs w:val="22"/>
              </w:rPr>
            </w:pPr>
            <w:r w:rsidRPr="00581FCD">
              <w:rPr>
                <w:rFonts w:hint="eastAsia"/>
                <w:b/>
                <w:color w:val="000000"/>
                <w:sz w:val="22"/>
                <w:szCs w:val="22"/>
              </w:rPr>
              <w:t>Group Legal Center</w:t>
            </w:r>
          </w:p>
        </w:tc>
        <w:tc>
          <w:tcPr>
            <w:tcW w:w="1481"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jc w:val="center"/>
              <w:rPr>
                <w:b/>
                <w:color w:val="000000"/>
                <w:sz w:val="21"/>
                <w:szCs w:val="21"/>
              </w:rPr>
            </w:pPr>
            <w:r w:rsidRPr="00581FCD">
              <w:rPr>
                <w:b/>
                <w:color w:val="000000"/>
                <w:sz w:val="21"/>
                <w:szCs w:val="21"/>
              </w:rPr>
              <w:t>L</w:t>
            </w:r>
            <w:r w:rsidRPr="00581FCD">
              <w:rPr>
                <w:rFonts w:hint="eastAsia"/>
                <w:b/>
                <w:color w:val="000000"/>
                <w:sz w:val="21"/>
                <w:szCs w:val="21"/>
              </w:rPr>
              <w:t>egal</w:t>
            </w:r>
          </w:p>
        </w:tc>
        <w:tc>
          <w:tcPr>
            <w:tcW w:w="1295"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jc w:val="center"/>
              <w:rPr>
                <w:color w:val="000000"/>
                <w:sz w:val="21"/>
                <w:szCs w:val="21"/>
              </w:rPr>
            </w:pPr>
            <w:r w:rsidRPr="00581FCD">
              <w:rPr>
                <w:color w:val="000000"/>
                <w:sz w:val="21"/>
                <w:szCs w:val="21"/>
              </w:rPr>
              <w:t>Foreigner</w:t>
            </w:r>
          </w:p>
        </w:tc>
        <w:tc>
          <w:tcPr>
            <w:tcW w:w="1027"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line="360" w:lineRule="auto"/>
              <w:ind w:firstLineChars="150" w:firstLine="315"/>
              <w:jc w:val="center"/>
              <w:rPr>
                <w:color w:val="000000"/>
                <w:sz w:val="21"/>
                <w:szCs w:val="21"/>
              </w:rPr>
            </w:pPr>
            <w:r w:rsidRPr="00581FCD">
              <w:rPr>
                <w:color w:val="000000"/>
                <w:sz w:val="21"/>
                <w:szCs w:val="21"/>
              </w:rPr>
              <w:t>2</w:t>
            </w:r>
          </w:p>
        </w:tc>
        <w:tc>
          <w:tcPr>
            <w:tcW w:w="2618" w:type="dxa"/>
            <w:tcBorders>
              <w:top w:val="nil"/>
              <w:left w:val="nil"/>
              <w:bottom w:val="single" w:sz="4" w:space="0" w:color="auto"/>
              <w:right w:val="single" w:sz="4" w:space="0" w:color="auto"/>
            </w:tcBorders>
            <w:shd w:val="clear" w:color="auto" w:fill="F2F2F2" w:themeFill="background1" w:themeFillShade="F2"/>
            <w:vAlign w:val="center"/>
            <w:hideMark/>
          </w:tcPr>
          <w:p w:rsidR="00E2625B" w:rsidRPr="00581FCD" w:rsidRDefault="00E2625B" w:rsidP="00B75C21">
            <w:pPr>
              <w:spacing w:beforeLines="50"/>
              <w:rPr>
                <w:color w:val="000000"/>
                <w:sz w:val="21"/>
                <w:szCs w:val="21"/>
              </w:rPr>
            </w:pPr>
            <w:r w:rsidRPr="00581FCD">
              <w:rPr>
                <w:color w:val="000000"/>
                <w:sz w:val="21"/>
                <w:szCs w:val="21"/>
              </w:rPr>
              <w:t>Legal research, manage legal risk, facilitate growth, contracts, collaboration, disputes and litigation</w:t>
            </w:r>
            <w:r w:rsidR="00755E50">
              <w:rPr>
                <w:rFonts w:hint="eastAsia"/>
                <w:color w:val="000000"/>
                <w:sz w:val="21"/>
                <w:szCs w:val="21"/>
              </w:rPr>
              <w:t>.</w:t>
            </w:r>
          </w:p>
        </w:tc>
        <w:tc>
          <w:tcPr>
            <w:tcW w:w="2345" w:type="dxa"/>
            <w:tcBorders>
              <w:top w:val="single" w:sz="4" w:space="0" w:color="auto"/>
              <w:left w:val="nil"/>
              <w:bottom w:val="single" w:sz="4" w:space="0" w:color="auto"/>
              <w:right w:val="single" w:sz="4" w:space="0" w:color="auto"/>
            </w:tcBorders>
            <w:shd w:val="clear" w:color="auto" w:fill="FFFFFF" w:themeFill="background1"/>
            <w:vAlign w:val="center"/>
          </w:tcPr>
          <w:p w:rsidR="00E2625B" w:rsidRDefault="002A401F" w:rsidP="00B75C21">
            <w:pPr>
              <w:spacing w:beforeLines="50" w:line="360" w:lineRule="auto"/>
              <w:rPr>
                <w:rFonts w:hAnsiTheme="minorEastAsia" w:cs="SimSun"/>
                <w:color w:val="000000"/>
                <w:sz w:val="18"/>
                <w:szCs w:val="18"/>
              </w:rPr>
            </w:pPr>
            <w:r w:rsidRPr="002A401F">
              <w:rPr>
                <w:rFonts w:hAnsiTheme="minorEastAsia" w:cs="SimSun"/>
                <w:color w:val="000000"/>
              </w:rPr>
              <w:t>sar_hr@tianshiindia.ind.in</w:t>
            </w:r>
          </w:p>
        </w:tc>
      </w:tr>
    </w:tbl>
    <w:p w:rsidR="00E2625B" w:rsidRPr="00E2625B" w:rsidRDefault="00E2625B" w:rsidP="00E2625B">
      <w:pPr>
        <w:spacing w:line="360" w:lineRule="auto"/>
        <w:rPr>
          <w:rFonts w:ascii="SimHei" w:eastAsia="SimHei"/>
          <w:sz w:val="24"/>
          <w:szCs w:val="24"/>
        </w:rPr>
      </w:pPr>
    </w:p>
    <w:p w:rsidR="00E2625B" w:rsidRDefault="00E2625B" w:rsidP="00E2625B">
      <w:pPr>
        <w:spacing w:line="360" w:lineRule="auto"/>
        <w:rPr>
          <w:rFonts w:ascii="SimHei" w:eastAsia="SimHei"/>
          <w:sz w:val="24"/>
          <w:szCs w:val="24"/>
        </w:rPr>
      </w:pPr>
    </w:p>
    <w:p w:rsidR="00E2625B" w:rsidRDefault="00E2625B" w:rsidP="00E2625B">
      <w:pPr>
        <w:spacing w:line="360" w:lineRule="auto"/>
        <w:rPr>
          <w:rFonts w:ascii="SimHei" w:eastAsia="SimHei"/>
          <w:sz w:val="24"/>
          <w:szCs w:val="24"/>
        </w:rPr>
      </w:pPr>
    </w:p>
    <w:p w:rsidR="00E2625B" w:rsidRDefault="00E2625B" w:rsidP="00E2625B">
      <w:pPr>
        <w:spacing w:line="360" w:lineRule="auto"/>
        <w:rPr>
          <w:rFonts w:ascii="SimHei" w:eastAsia="SimHei"/>
          <w:sz w:val="24"/>
          <w:szCs w:val="24"/>
        </w:rPr>
      </w:pPr>
    </w:p>
    <w:p w:rsidR="00E2625B" w:rsidRDefault="00E2625B" w:rsidP="00E2625B">
      <w:pPr>
        <w:spacing w:line="360" w:lineRule="auto"/>
        <w:rPr>
          <w:rFonts w:ascii="SimHei" w:eastAsia="SimHei"/>
          <w:sz w:val="24"/>
          <w:szCs w:val="24"/>
        </w:rPr>
      </w:pPr>
    </w:p>
    <w:p w:rsidR="00E2625B" w:rsidRDefault="00E2625B" w:rsidP="00E2625B">
      <w:pPr>
        <w:spacing w:line="360" w:lineRule="auto"/>
        <w:rPr>
          <w:rFonts w:ascii="SimHei" w:eastAsia="SimHei"/>
          <w:sz w:val="24"/>
          <w:szCs w:val="24"/>
        </w:rPr>
      </w:pPr>
    </w:p>
    <w:p w:rsidR="000738C4" w:rsidRPr="00581FCD" w:rsidRDefault="000738C4" w:rsidP="00581FCD">
      <w:pPr>
        <w:spacing w:line="360" w:lineRule="auto"/>
        <w:rPr>
          <w:rFonts w:ascii="SimHei" w:eastAsia="SimHei"/>
          <w:sz w:val="24"/>
          <w:szCs w:val="24"/>
        </w:rPr>
      </w:pPr>
    </w:p>
    <w:sectPr w:rsidR="000738C4" w:rsidRPr="00581FCD" w:rsidSect="00965107">
      <w:headerReference w:type="default" r:id="rId7"/>
      <w:footerReference w:type="default" r:id="rId8"/>
      <w:pgSz w:w="11906" w:h="16838"/>
      <w:pgMar w:top="1811" w:right="1466" w:bottom="1713" w:left="1440" w:header="1095"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13C0" w:rsidRDefault="00A413C0">
      <w:r>
        <w:separator/>
      </w:r>
    </w:p>
  </w:endnote>
  <w:endnote w:type="continuationSeparator" w:id="0">
    <w:p w:rsidR="00A413C0" w:rsidRDefault="00A413C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SimHei">
    <w:altName w:val="黑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华文黑体">
    <w:altName w:val="Arial Unicode MS"/>
    <w:charset w:val="50"/>
    <w:family w:val="auto"/>
    <w:pitch w:val="variable"/>
    <w:sig w:usb0="00000000" w:usb1="00000000" w:usb2="0E040001"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015" w:rsidRDefault="00E22E44" w:rsidP="00056971">
    <w:pPr>
      <w:spacing w:line="360" w:lineRule="exact"/>
      <w:ind w:right="-154"/>
      <w:jc w:val="center"/>
      <w:rPr>
        <w:bCs/>
      </w:rPr>
    </w:pPr>
    <w:r>
      <w:rPr>
        <w:bCs/>
        <w:noProof/>
      </w:rPr>
      <w:pict>
        <v:shapetype id="_x0000_t202" coordsize="21600,21600" o:spt="202" path="m,l,21600r21600,l21600,xe">
          <v:stroke joinstyle="miter"/>
          <v:path gradientshapeok="t" o:connecttype="rect"/>
        </v:shapetype>
        <v:shape id="_x0000_s2075" type="#_x0000_t202" style="position:absolute;left:0;text-align:left;margin-left:-9pt;margin-top:4.3pt;width:225pt;height:39pt;z-index:251658752" filled="f" stroked="f">
          <v:textbox style="mso-next-textbox:#_x0000_s2075">
            <w:txbxContent>
              <w:p w:rsidR="00C66015" w:rsidRPr="00B3505E" w:rsidRDefault="00C66015" w:rsidP="00750E9E">
                <w:pPr>
                  <w:pStyle w:val="Footer"/>
                  <w:rPr>
                    <w:rFonts w:ascii="华文黑体" w:hAnsi="华文黑体"/>
                  </w:rPr>
                </w:pPr>
                <w:r w:rsidRPr="00B22906">
                  <w:rPr>
                    <w:rFonts w:hAnsi="华文黑体" w:hint="eastAsia"/>
                  </w:rPr>
                  <w:t>使用说明</w:t>
                </w:r>
                <w:r w:rsidRPr="00B3505E">
                  <w:rPr>
                    <w:rFonts w:ascii="华文黑体" w:hAnsi="华文黑体"/>
                  </w:rPr>
                  <w:t xml:space="preserve"> </w:t>
                </w:r>
                <w:r w:rsidRPr="00B3505E">
                  <w:rPr>
                    <w:rFonts w:ascii="Arial"/>
                  </w:rPr>
                  <w:t>Direction for use:</w:t>
                </w:r>
                <w:r w:rsidRPr="00B3505E">
                  <w:br/>
                </w:r>
              </w:p>
              <w:p w:rsidR="00C66015" w:rsidRPr="001B1828" w:rsidRDefault="00C66015" w:rsidP="00E7693D">
                <w:pPr>
                  <w:rPr>
                    <w:rFonts w:ascii="SimHei" w:eastAsia="SimHei"/>
                    <w:sz w:val="16"/>
                    <w:szCs w:val="16"/>
                  </w:rPr>
                </w:pPr>
              </w:p>
              <w:p w:rsidR="00C66015" w:rsidRPr="001B1828" w:rsidRDefault="00C66015" w:rsidP="00E7693D">
                <w:pPr>
                  <w:rPr>
                    <w:rFonts w:ascii="SimHei" w:eastAsia="SimHei"/>
                  </w:rPr>
                </w:pPr>
              </w:p>
            </w:txbxContent>
          </v:textbox>
        </v:shape>
      </w:pict>
    </w:r>
    <w:r>
      <w:rPr>
        <w:bCs/>
        <w:noProof/>
      </w:rPr>
      <w:pict>
        <v:shape id="_x0000_s2074" type="#_x0000_t202" style="position:absolute;left:0;text-align:left;margin-left:-1in;margin-top:-73.3pt;width:604.5pt;height:93.9pt;z-index:251657728" filled="f" stroked="f">
          <v:textbox style="mso-next-textbox:#_x0000_s2074" inset="0,0,0,0">
            <w:txbxContent>
              <w:p w:rsidR="00C66015" w:rsidRDefault="00C66015" w:rsidP="00E7693D">
                <w:r>
                  <w:rPr>
                    <w:rFonts w:ascii="SimHei" w:eastAsia="SimHei" w:hAnsi="华文黑体" w:hint="eastAsia"/>
                    <w:b/>
                    <w:noProof/>
                    <w:sz w:val="16"/>
                    <w:lang w:eastAsia="en-US"/>
                  </w:rPr>
                  <w:drawing>
                    <wp:inline distT="0" distB="0" distL="0" distR="0">
                      <wp:extent cx="7820025" cy="1143000"/>
                      <wp:effectExtent l="19050" t="0" r="9525" b="0"/>
                      <wp:docPr id="1" name="图片 1" descr="support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port_color"/>
                              <pic:cNvPicPr>
                                <a:picLocks noChangeAspect="1" noChangeArrowheads="1"/>
                              </pic:cNvPicPr>
                            </pic:nvPicPr>
                            <pic:blipFill>
                              <a:blip r:embed="rId1"/>
                              <a:srcRect/>
                              <a:stretch>
                                <a:fillRect/>
                              </a:stretch>
                            </pic:blipFill>
                            <pic:spPr bwMode="auto">
                              <a:xfrm>
                                <a:off x="0" y="0"/>
                                <a:ext cx="7820025" cy="1143000"/>
                              </a:xfrm>
                              <a:prstGeom prst="rect">
                                <a:avLst/>
                              </a:prstGeom>
                              <a:noFill/>
                              <a:ln w="9525">
                                <a:noFill/>
                                <a:miter lim="800000"/>
                                <a:headEnd/>
                                <a:tailEnd/>
                              </a:ln>
                            </pic:spPr>
                          </pic:pic>
                        </a:graphicData>
                      </a:graphic>
                    </wp:inline>
                  </w:drawing>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13C0" w:rsidRDefault="00A413C0">
      <w:r>
        <w:separator/>
      </w:r>
    </w:p>
  </w:footnote>
  <w:footnote w:type="continuationSeparator" w:id="0">
    <w:p w:rsidR="00A413C0" w:rsidRDefault="00A413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015" w:rsidRPr="00750E9E" w:rsidRDefault="00C66015" w:rsidP="00750E9E">
    <w:pPr>
      <w:pStyle w:val="Header"/>
      <w:rPr>
        <w:rFonts w:ascii="SimHei" w:hAnsi="华文黑体"/>
        <w:b/>
        <w:bCs/>
      </w:rPr>
    </w:pPr>
    <w:r>
      <w:rPr>
        <w:b/>
        <w:bCs/>
        <w:noProof/>
        <w:lang w:eastAsia="en-US"/>
      </w:rPr>
      <w:drawing>
        <wp:anchor distT="0" distB="0" distL="114300" distR="114300" simplePos="0" relativeHeight="251656704" behindDoc="0" locked="0" layoutInCell="1" allowOverlap="0">
          <wp:simplePos x="0" y="0"/>
          <wp:positionH relativeFrom="column">
            <wp:posOffset>5086350</wp:posOffset>
          </wp:positionH>
          <wp:positionV relativeFrom="paragraph">
            <wp:posOffset>-139700</wp:posOffset>
          </wp:positionV>
          <wp:extent cx="647700" cy="673100"/>
          <wp:effectExtent l="19050" t="0" r="0" b="0"/>
          <wp:wrapSquare wrapText="bothSides"/>
          <wp:docPr id="21" name="图片 2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
                  <pic:cNvPicPr>
                    <a:picLocks noChangeAspect="1" noChangeArrowheads="1"/>
                  </pic:cNvPicPr>
                </pic:nvPicPr>
                <pic:blipFill>
                  <a:blip r:embed="rId1"/>
                  <a:srcRect/>
                  <a:stretch>
                    <a:fillRect/>
                  </a:stretch>
                </pic:blipFill>
                <pic:spPr bwMode="auto">
                  <a:xfrm>
                    <a:off x="0" y="0"/>
                    <a:ext cx="647700" cy="673100"/>
                  </a:xfrm>
                  <a:prstGeom prst="rect">
                    <a:avLst/>
                  </a:prstGeom>
                  <a:noFill/>
                  <a:ln w="9525">
                    <a:noFill/>
                    <a:miter lim="800000"/>
                    <a:headEnd/>
                    <a:tailEnd/>
                  </a:ln>
                </pic:spPr>
              </pic:pic>
            </a:graphicData>
          </a:graphic>
        </wp:anchor>
      </w:drawing>
    </w:r>
    <w:r w:rsidRPr="00750E9E">
      <w:rPr>
        <w:rFonts w:ascii="SimHei" w:hAnsi="华文黑体" w:hint="eastAsia"/>
        <w:b/>
        <w:bCs/>
      </w:rPr>
      <w:t>天狮集团</w:t>
    </w:r>
    <w:r w:rsidRPr="00750E9E">
      <w:rPr>
        <w:rFonts w:hint="eastAsia"/>
        <w:b/>
        <w:bCs/>
      </w:rPr>
      <w:t xml:space="preserve">Tiens </w:t>
    </w:r>
    <w:r w:rsidRPr="00750E9E">
      <w:rPr>
        <w:b/>
        <w:bCs/>
      </w:rPr>
      <w:t xml:space="preserve">Group                        </w:t>
    </w:r>
    <w:r w:rsidRPr="00750E9E">
      <w:rPr>
        <w:rFonts w:hint="eastAsia"/>
        <w:b/>
        <w:bCs/>
      </w:rPr>
      <w:t xml:space="preserve">  </w:t>
    </w:r>
  </w:p>
  <w:p w:rsidR="00C66015" w:rsidRPr="0035451A" w:rsidRDefault="00C66015" w:rsidP="00750E9E">
    <w:pPr>
      <w:pStyle w:val="Header"/>
    </w:pPr>
    <w:r w:rsidRPr="0035451A">
      <w:rPr>
        <w:rFonts w:ascii="SimHei" w:hint="eastAsia"/>
      </w:rPr>
      <w:t>中国天津新技术产业园区武清开发区</w:t>
    </w:r>
    <w:r>
      <w:rPr>
        <w:rFonts w:hint="eastAsia"/>
      </w:rPr>
      <w:t>新源道</w:t>
    </w:r>
    <w:r>
      <w:rPr>
        <w:rFonts w:hint="eastAsia"/>
      </w:rPr>
      <w:t>18</w:t>
    </w:r>
    <w:r w:rsidRPr="0035451A">
      <w:t>号</w:t>
    </w:r>
    <w:r w:rsidRPr="0035451A">
      <w:rPr>
        <w:rFonts w:hint="eastAsia"/>
      </w:rPr>
      <w:t xml:space="preserve">           </w:t>
    </w:r>
    <w:r w:rsidRPr="0035451A">
      <w:rPr>
        <w:rFonts w:ascii="SimHei" w:hint="eastAsia"/>
      </w:rPr>
      <w:t>邮编</w:t>
    </w:r>
    <w:r w:rsidRPr="0035451A">
      <w:t xml:space="preserve"> Postcode 301700</w:t>
    </w:r>
  </w:p>
  <w:p w:rsidR="00C66015" w:rsidRPr="0035451A" w:rsidRDefault="00C66015" w:rsidP="00750E9E">
    <w:pPr>
      <w:pStyle w:val="Header"/>
    </w:pPr>
    <w:r w:rsidRPr="0035451A">
      <w:t>No.</w:t>
    </w:r>
    <w:r>
      <w:rPr>
        <w:rFonts w:hint="eastAsia"/>
      </w:rPr>
      <w:t>18</w:t>
    </w:r>
    <w:r w:rsidRPr="0035451A">
      <w:rPr>
        <w:rFonts w:hint="eastAsia"/>
      </w:rPr>
      <w:t xml:space="preserve"> </w:t>
    </w:r>
    <w:r>
      <w:rPr>
        <w:rFonts w:hint="eastAsia"/>
      </w:rPr>
      <w:t>X</w:t>
    </w:r>
    <w:r>
      <w:t>inyuan</w:t>
    </w:r>
    <w:r w:rsidRPr="0035451A">
      <w:t xml:space="preserve"> Road</w:t>
    </w:r>
    <w:r w:rsidRPr="0035451A">
      <w:rPr>
        <w:rFonts w:hint="eastAsia"/>
      </w:rPr>
      <w:t xml:space="preserve">, </w:t>
    </w:r>
    <w:r w:rsidRPr="0035451A">
      <w:t xml:space="preserve">Wuqing </w:t>
    </w:r>
    <w:r w:rsidRPr="0035451A">
      <w:rPr>
        <w:rFonts w:hint="eastAsia"/>
      </w:rPr>
      <w:t>Development Area,</w:t>
    </w:r>
    <w:r w:rsidRPr="0035451A">
      <w:t xml:space="preserve">      </w:t>
    </w:r>
    <w:r w:rsidRPr="0035451A">
      <w:rPr>
        <w:rFonts w:hint="eastAsia"/>
      </w:rPr>
      <w:t xml:space="preserve">  </w:t>
    </w:r>
    <w:r>
      <w:t xml:space="preserve">  </w:t>
    </w:r>
    <w:r w:rsidRPr="0035451A">
      <w:rPr>
        <w:rFonts w:ascii="SimHei" w:hint="eastAsia"/>
      </w:rPr>
      <w:t>电话</w:t>
    </w:r>
    <w:r w:rsidRPr="0035451A">
      <w:t xml:space="preserve"> </w:t>
    </w:r>
    <w:r w:rsidRPr="0035451A">
      <w:rPr>
        <w:rFonts w:hint="eastAsia"/>
      </w:rPr>
      <w:t>Tel</w:t>
    </w:r>
    <w:r w:rsidRPr="0035451A">
      <w:t xml:space="preserve"> 86 22 821</w:t>
    </w:r>
    <w:r w:rsidRPr="0035451A">
      <w:rPr>
        <w:rFonts w:hint="eastAsia"/>
      </w:rPr>
      <w:t>2</w:t>
    </w:r>
    <w:r w:rsidRPr="0035451A">
      <w:t xml:space="preserve"> </w:t>
    </w:r>
    <w:r w:rsidRPr="0035451A">
      <w:rPr>
        <w:rFonts w:hint="eastAsia"/>
      </w:rPr>
      <w:t>4400</w:t>
    </w:r>
  </w:p>
  <w:p w:rsidR="00C66015" w:rsidRPr="00E7693D" w:rsidRDefault="00C66015" w:rsidP="00750E9E">
    <w:pPr>
      <w:pStyle w:val="Header"/>
    </w:pPr>
    <w:r w:rsidRPr="0035451A">
      <w:t>New-tech</w:t>
    </w:r>
    <w:r w:rsidRPr="0035451A">
      <w:rPr>
        <w:rFonts w:hint="eastAsia"/>
      </w:rPr>
      <w:t xml:space="preserve"> </w:t>
    </w:r>
    <w:r w:rsidRPr="0035451A">
      <w:t>Industrial Park</w:t>
    </w:r>
    <w:r w:rsidRPr="0035451A">
      <w:rPr>
        <w:rFonts w:hint="eastAsia"/>
      </w:rPr>
      <w:t>,</w:t>
    </w:r>
    <w:r w:rsidRPr="0035451A">
      <w:t xml:space="preserve"> Tianjin</w:t>
    </w:r>
    <w:r w:rsidRPr="0035451A">
      <w:rPr>
        <w:rFonts w:hint="eastAsia"/>
      </w:rPr>
      <w:t xml:space="preserve">, </w:t>
    </w:r>
    <w:r w:rsidRPr="0035451A">
      <w:t xml:space="preserve">China                  </w:t>
    </w:r>
    <w:r>
      <w:t xml:space="preserve"> </w:t>
    </w:r>
    <w:r w:rsidRPr="0035451A">
      <w:t>www.tiens.com</w:t>
    </w:r>
  </w:p>
  <w:p w:rsidR="00C66015" w:rsidRPr="0090499D" w:rsidRDefault="00C66015" w:rsidP="00750E9E">
    <w:pPr>
      <w:pStyle w:val="Header"/>
      <w:rPr>
        <w:sz w:val="12"/>
        <w:szCs w:val="1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34CED"/>
    <w:multiLevelType w:val="hybridMultilevel"/>
    <w:tmpl w:val="A68E15EC"/>
    <w:lvl w:ilvl="0" w:tplc="0409000F">
      <w:start w:val="1"/>
      <w:numFmt w:val="decimal"/>
      <w:lvlText w:val="%1."/>
      <w:lvlJc w:val="left"/>
      <w:pPr>
        <w:tabs>
          <w:tab w:val="num" w:pos="420"/>
        </w:tabs>
        <w:ind w:left="420" w:hanging="420"/>
      </w:pPr>
    </w:lvl>
    <w:lvl w:ilvl="1" w:tplc="0409000D">
      <w:start w:val="1"/>
      <w:numFmt w:val="bullet"/>
      <w:lvlText w:val=""/>
      <w:lvlJc w:val="left"/>
      <w:pPr>
        <w:tabs>
          <w:tab w:val="num" w:pos="840"/>
        </w:tabs>
        <w:ind w:left="840" w:hanging="420"/>
      </w:pPr>
      <w:rPr>
        <w:rFonts w:ascii="Wingdings" w:hAnsi="Wingdings" w:hint="default"/>
      </w:rPr>
    </w:lvl>
    <w:lvl w:ilvl="2" w:tplc="74125BE0">
      <w:start w:val="1"/>
      <w:numFmt w:val="decimal"/>
      <w:lvlText w:val="(%3)"/>
      <w:lvlJc w:val="left"/>
      <w:pPr>
        <w:tabs>
          <w:tab w:val="num" w:pos="1200"/>
        </w:tabs>
        <w:ind w:left="1200" w:hanging="360"/>
      </w:pPr>
      <w:rPr>
        <w:rFonts w:hint="default"/>
        <w:sz w:val="20"/>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6F1024D"/>
    <w:multiLevelType w:val="hybridMultilevel"/>
    <w:tmpl w:val="5C22E45E"/>
    <w:lvl w:ilvl="0" w:tplc="04090001">
      <w:start w:val="1"/>
      <w:numFmt w:val="bullet"/>
      <w:lvlText w:val=""/>
      <w:lvlJc w:val="left"/>
      <w:pPr>
        <w:tabs>
          <w:tab w:val="num" w:pos="1259"/>
        </w:tabs>
        <w:ind w:left="1259" w:hanging="420"/>
      </w:pPr>
      <w:rPr>
        <w:rFonts w:ascii="Wingdings" w:hAnsi="Wingdings" w:hint="default"/>
      </w:rPr>
    </w:lvl>
    <w:lvl w:ilvl="1" w:tplc="04090003" w:tentative="1">
      <w:start w:val="1"/>
      <w:numFmt w:val="bullet"/>
      <w:lvlText w:val=""/>
      <w:lvlJc w:val="left"/>
      <w:pPr>
        <w:tabs>
          <w:tab w:val="num" w:pos="1679"/>
        </w:tabs>
        <w:ind w:left="1679" w:hanging="420"/>
      </w:pPr>
      <w:rPr>
        <w:rFonts w:ascii="Wingdings" w:hAnsi="Wingdings" w:hint="default"/>
      </w:rPr>
    </w:lvl>
    <w:lvl w:ilvl="2" w:tplc="04090005" w:tentative="1">
      <w:start w:val="1"/>
      <w:numFmt w:val="bullet"/>
      <w:lvlText w:val=""/>
      <w:lvlJc w:val="left"/>
      <w:pPr>
        <w:tabs>
          <w:tab w:val="num" w:pos="2099"/>
        </w:tabs>
        <w:ind w:left="2099" w:hanging="420"/>
      </w:pPr>
      <w:rPr>
        <w:rFonts w:ascii="Wingdings" w:hAnsi="Wingdings" w:hint="default"/>
      </w:rPr>
    </w:lvl>
    <w:lvl w:ilvl="3" w:tplc="04090001" w:tentative="1">
      <w:start w:val="1"/>
      <w:numFmt w:val="bullet"/>
      <w:lvlText w:val=""/>
      <w:lvlJc w:val="left"/>
      <w:pPr>
        <w:tabs>
          <w:tab w:val="num" w:pos="2519"/>
        </w:tabs>
        <w:ind w:left="2519" w:hanging="420"/>
      </w:pPr>
      <w:rPr>
        <w:rFonts w:ascii="Wingdings" w:hAnsi="Wingdings" w:hint="default"/>
      </w:rPr>
    </w:lvl>
    <w:lvl w:ilvl="4" w:tplc="04090003" w:tentative="1">
      <w:start w:val="1"/>
      <w:numFmt w:val="bullet"/>
      <w:lvlText w:val=""/>
      <w:lvlJc w:val="left"/>
      <w:pPr>
        <w:tabs>
          <w:tab w:val="num" w:pos="2939"/>
        </w:tabs>
        <w:ind w:left="2939" w:hanging="420"/>
      </w:pPr>
      <w:rPr>
        <w:rFonts w:ascii="Wingdings" w:hAnsi="Wingdings" w:hint="default"/>
      </w:rPr>
    </w:lvl>
    <w:lvl w:ilvl="5" w:tplc="04090005" w:tentative="1">
      <w:start w:val="1"/>
      <w:numFmt w:val="bullet"/>
      <w:lvlText w:val=""/>
      <w:lvlJc w:val="left"/>
      <w:pPr>
        <w:tabs>
          <w:tab w:val="num" w:pos="3359"/>
        </w:tabs>
        <w:ind w:left="3359" w:hanging="420"/>
      </w:pPr>
      <w:rPr>
        <w:rFonts w:ascii="Wingdings" w:hAnsi="Wingdings" w:hint="default"/>
      </w:rPr>
    </w:lvl>
    <w:lvl w:ilvl="6" w:tplc="04090001" w:tentative="1">
      <w:start w:val="1"/>
      <w:numFmt w:val="bullet"/>
      <w:lvlText w:val=""/>
      <w:lvlJc w:val="left"/>
      <w:pPr>
        <w:tabs>
          <w:tab w:val="num" w:pos="3779"/>
        </w:tabs>
        <w:ind w:left="3779" w:hanging="420"/>
      </w:pPr>
      <w:rPr>
        <w:rFonts w:ascii="Wingdings" w:hAnsi="Wingdings" w:hint="default"/>
      </w:rPr>
    </w:lvl>
    <w:lvl w:ilvl="7" w:tplc="04090003" w:tentative="1">
      <w:start w:val="1"/>
      <w:numFmt w:val="bullet"/>
      <w:lvlText w:val=""/>
      <w:lvlJc w:val="left"/>
      <w:pPr>
        <w:tabs>
          <w:tab w:val="num" w:pos="4199"/>
        </w:tabs>
        <w:ind w:left="4199" w:hanging="420"/>
      </w:pPr>
      <w:rPr>
        <w:rFonts w:ascii="Wingdings" w:hAnsi="Wingdings" w:hint="default"/>
      </w:rPr>
    </w:lvl>
    <w:lvl w:ilvl="8" w:tplc="04090005" w:tentative="1">
      <w:start w:val="1"/>
      <w:numFmt w:val="bullet"/>
      <w:lvlText w:val=""/>
      <w:lvlJc w:val="left"/>
      <w:pPr>
        <w:tabs>
          <w:tab w:val="num" w:pos="4619"/>
        </w:tabs>
        <w:ind w:left="4619" w:hanging="420"/>
      </w:pPr>
      <w:rPr>
        <w:rFonts w:ascii="Wingdings" w:hAnsi="Wingdings" w:hint="default"/>
      </w:rPr>
    </w:lvl>
  </w:abstractNum>
  <w:abstractNum w:abstractNumId="2">
    <w:nsid w:val="081A0E7B"/>
    <w:multiLevelType w:val="hybridMultilevel"/>
    <w:tmpl w:val="B6B8449E"/>
    <w:lvl w:ilvl="0" w:tplc="DB5E3D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89F6985"/>
    <w:multiLevelType w:val="hybridMultilevel"/>
    <w:tmpl w:val="DF86D456"/>
    <w:lvl w:ilvl="0" w:tplc="04090009">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09570666"/>
    <w:multiLevelType w:val="hybridMultilevel"/>
    <w:tmpl w:val="5BF8CDEE"/>
    <w:lvl w:ilvl="0" w:tplc="0409000F">
      <w:start w:val="1"/>
      <w:numFmt w:val="decimal"/>
      <w:lvlText w:val="%1."/>
      <w:lvlJc w:val="left"/>
      <w:pPr>
        <w:tabs>
          <w:tab w:val="num" w:pos="420"/>
        </w:tabs>
        <w:ind w:left="420" w:hanging="420"/>
      </w:pPr>
      <w:rPr>
        <w:rFonts w:hint="default"/>
      </w:rPr>
    </w:lvl>
    <w:lvl w:ilvl="1" w:tplc="04090005">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CF8320D"/>
    <w:multiLevelType w:val="hybridMultilevel"/>
    <w:tmpl w:val="D4AEA908"/>
    <w:lvl w:ilvl="0" w:tplc="0409000F">
      <w:start w:val="1"/>
      <w:numFmt w:val="decimal"/>
      <w:lvlText w:val="%1."/>
      <w:lvlJc w:val="left"/>
      <w:pPr>
        <w:tabs>
          <w:tab w:val="num" w:pos="420"/>
        </w:tabs>
        <w:ind w:left="420" w:hanging="420"/>
      </w:pPr>
      <w:rPr>
        <w:rFonts w:hint="default"/>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0E17498B"/>
    <w:multiLevelType w:val="hybridMultilevel"/>
    <w:tmpl w:val="25B61BC8"/>
    <w:lvl w:ilvl="0" w:tplc="04090001">
      <w:start w:val="1"/>
      <w:numFmt w:val="bullet"/>
      <w:lvlText w:val=""/>
      <w:lvlJc w:val="left"/>
      <w:pPr>
        <w:tabs>
          <w:tab w:val="num" w:pos="420"/>
        </w:tabs>
        <w:ind w:left="420" w:hanging="420"/>
      </w:pPr>
      <w:rPr>
        <w:rFonts w:ascii="Wingdings" w:hAnsi="Wingding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0971331"/>
    <w:multiLevelType w:val="hybridMultilevel"/>
    <w:tmpl w:val="F858E4AA"/>
    <w:lvl w:ilvl="0" w:tplc="04090005">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830"/>
        </w:tabs>
        <w:ind w:left="830" w:hanging="420"/>
      </w:pPr>
      <w:rPr>
        <w:rFonts w:ascii="Wingdings" w:hAnsi="Wingdings" w:hint="default"/>
      </w:rPr>
    </w:lvl>
    <w:lvl w:ilvl="2" w:tplc="04090005" w:tentative="1">
      <w:start w:val="1"/>
      <w:numFmt w:val="bullet"/>
      <w:lvlText w:val=""/>
      <w:lvlJc w:val="left"/>
      <w:pPr>
        <w:tabs>
          <w:tab w:val="num" w:pos="1250"/>
        </w:tabs>
        <w:ind w:left="1250" w:hanging="420"/>
      </w:pPr>
      <w:rPr>
        <w:rFonts w:ascii="Wingdings" w:hAnsi="Wingdings" w:hint="default"/>
      </w:rPr>
    </w:lvl>
    <w:lvl w:ilvl="3" w:tplc="04090001" w:tentative="1">
      <w:start w:val="1"/>
      <w:numFmt w:val="bullet"/>
      <w:lvlText w:val=""/>
      <w:lvlJc w:val="left"/>
      <w:pPr>
        <w:tabs>
          <w:tab w:val="num" w:pos="1670"/>
        </w:tabs>
        <w:ind w:left="1670" w:hanging="420"/>
      </w:pPr>
      <w:rPr>
        <w:rFonts w:ascii="Wingdings" w:hAnsi="Wingdings" w:hint="default"/>
      </w:rPr>
    </w:lvl>
    <w:lvl w:ilvl="4" w:tplc="04090003" w:tentative="1">
      <w:start w:val="1"/>
      <w:numFmt w:val="bullet"/>
      <w:lvlText w:val=""/>
      <w:lvlJc w:val="left"/>
      <w:pPr>
        <w:tabs>
          <w:tab w:val="num" w:pos="2090"/>
        </w:tabs>
        <w:ind w:left="2090" w:hanging="420"/>
      </w:pPr>
      <w:rPr>
        <w:rFonts w:ascii="Wingdings" w:hAnsi="Wingdings" w:hint="default"/>
      </w:rPr>
    </w:lvl>
    <w:lvl w:ilvl="5" w:tplc="04090005" w:tentative="1">
      <w:start w:val="1"/>
      <w:numFmt w:val="bullet"/>
      <w:lvlText w:val=""/>
      <w:lvlJc w:val="left"/>
      <w:pPr>
        <w:tabs>
          <w:tab w:val="num" w:pos="2510"/>
        </w:tabs>
        <w:ind w:left="2510" w:hanging="420"/>
      </w:pPr>
      <w:rPr>
        <w:rFonts w:ascii="Wingdings" w:hAnsi="Wingdings" w:hint="default"/>
      </w:rPr>
    </w:lvl>
    <w:lvl w:ilvl="6" w:tplc="04090001" w:tentative="1">
      <w:start w:val="1"/>
      <w:numFmt w:val="bullet"/>
      <w:lvlText w:val=""/>
      <w:lvlJc w:val="left"/>
      <w:pPr>
        <w:tabs>
          <w:tab w:val="num" w:pos="2930"/>
        </w:tabs>
        <w:ind w:left="2930" w:hanging="420"/>
      </w:pPr>
      <w:rPr>
        <w:rFonts w:ascii="Wingdings" w:hAnsi="Wingdings" w:hint="default"/>
      </w:rPr>
    </w:lvl>
    <w:lvl w:ilvl="7" w:tplc="04090003" w:tentative="1">
      <w:start w:val="1"/>
      <w:numFmt w:val="bullet"/>
      <w:lvlText w:val=""/>
      <w:lvlJc w:val="left"/>
      <w:pPr>
        <w:tabs>
          <w:tab w:val="num" w:pos="3350"/>
        </w:tabs>
        <w:ind w:left="3350" w:hanging="420"/>
      </w:pPr>
      <w:rPr>
        <w:rFonts w:ascii="Wingdings" w:hAnsi="Wingdings" w:hint="default"/>
      </w:rPr>
    </w:lvl>
    <w:lvl w:ilvl="8" w:tplc="04090005" w:tentative="1">
      <w:start w:val="1"/>
      <w:numFmt w:val="bullet"/>
      <w:lvlText w:val=""/>
      <w:lvlJc w:val="left"/>
      <w:pPr>
        <w:tabs>
          <w:tab w:val="num" w:pos="3770"/>
        </w:tabs>
        <w:ind w:left="3770" w:hanging="420"/>
      </w:pPr>
      <w:rPr>
        <w:rFonts w:ascii="Wingdings" w:hAnsi="Wingdings" w:hint="default"/>
      </w:rPr>
    </w:lvl>
  </w:abstractNum>
  <w:abstractNum w:abstractNumId="8">
    <w:nsid w:val="11226ED1"/>
    <w:multiLevelType w:val="hybridMultilevel"/>
    <w:tmpl w:val="ADE0DE4A"/>
    <w:lvl w:ilvl="0" w:tplc="C2BAE27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60A21DE"/>
    <w:multiLevelType w:val="hybridMultilevel"/>
    <w:tmpl w:val="819CC542"/>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10">
    <w:nsid w:val="18AC3769"/>
    <w:multiLevelType w:val="multilevel"/>
    <w:tmpl w:val="543AA30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nsid w:val="1FF82C86"/>
    <w:multiLevelType w:val="hybridMultilevel"/>
    <w:tmpl w:val="B642878C"/>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2">
    <w:nsid w:val="209A6061"/>
    <w:multiLevelType w:val="hybridMultilevel"/>
    <w:tmpl w:val="2DB03CC8"/>
    <w:lvl w:ilvl="0" w:tplc="9C620264">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43F394E"/>
    <w:multiLevelType w:val="hybridMultilevel"/>
    <w:tmpl w:val="71DA3C48"/>
    <w:lvl w:ilvl="0" w:tplc="0DFE4604">
      <w:start w:val="1"/>
      <w:numFmt w:val="upperLetter"/>
      <w:lvlText w:val="%1."/>
      <w:lvlJc w:val="left"/>
      <w:pPr>
        <w:tabs>
          <w:tab w:val="num" w:pos="420"/>
        </w:tabs>
        <w:ind w:left="420" w:hanging="420"/>
      </w:pPr>
      <w:rPr>
        <w:rFonts w:hint="eastAsia"/>
        <w:b w:val="0"/>
        <w:i w:val="0"/>
      </w:rPr>
    </w:lvl>
    <w:lvl w:ilvl="1" w:tplc="04090001">
      <w:start w:val="1"/>
      <w:numFmt w:val="bullet"/>
      <w:lvlText w:val=""/>
      <w:lvlJc w:val="left"/>
      <w:pPr>
        <w:tabs>
          <w:tab w:val="num" w:pos="1365"/>
        </w:tabs>
        <w:ind w:left="1365" w:hanging="420"/>
      </w:pPr>
      <w:rPr>
        <w:rFonts w:ascii="Wingdings" w:hAnsi="Wingdings" w:hint="default"/>
        <w:b w:val="0"/>
        <w:i w:val="0"/>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2A3D1A9A"/>
    <w:multiLevelType w:val="hybridMultilevel"/>
    <w:tmpl w:val="12CEC06E"/>
    <w:lvl w:ilvl="0" w:tplc="1716E576">
      <w:start w:val="1"/>
      <w:numFmt w:val="bullet"/>
      <w:lvlText w:val=""/>
      <w:lvlJc w:val="left"/>
      <w:pPr>
        <w:tabs>
          <w:tab w:val="num" w:pos="227"/>
        </w:tabs>
        <w:ind w:left="284" w:hanging="284"/>
      </w:pPr>
      <w:rPr>
        <w:rFonts w:ascii="Wingdings" w:hAnsi="Wingdings" w:hint="default"/>
        <w:sz w:val="13"/>
        <w:szCs w:val="13"/>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2B506082"/>
    <w:multiLevelType w:val="multilevel"/>
    <w:tmpl w:val="8FFACCC8"/>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rPr>
        <w:sz w:val="24"/>
        <w:szCs w:val="24"/>
      </w:rPr>
    </w:lvl>
    <w:lvl w:ilvl="2">
      <w:start w:val="1"/>
      <w:numFmt w:val="decimal"/>
      <w:lvlText w:val="%1.%2.%3"/>
      <w:lvlJc w:val="left"/>
      <w:pPr>
        <w:tabs>
          <w:tab w:val="num" w:pos="1571"/>
        </w:tabs>
        <w:ind w:left="1418" w:hanging="567"/>
      </w:pPr>
      <w:rPr>
        <w:sz w:val="24"/>
        <w:szCs w:val="24"/>
      </w:r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6">
    <w:nsid w:val="2B8669EC"/>
    <w:multiLevelType w:val="hybridMultilevel"/>
    <w:tmpl w:val="95E042D8"/>
    <w:lvl w:ilvl="0" w:tplc="04090005">
      <w:start w:val="1"/>
      <w:numFmt w:val="bullet"/>
      <w:lvlText w:val=""/>
      <w:lvlJc w:val="left"/>
      <w:pPr>
        <w:tabs>
          <w:tab w:val="num" w:pos="1270"/>
        </w:tabs>
        <w:ind w:left="127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17">
    <w:nsid w:val="389E4404"/>
    <w:multiLevelType w:val="hybridMultilevel"/>
    <w:tmpl w:val="0CB4CB5C"/>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EC3062A"/>
    <w:multiLevelType w:val="multilevel"/>
    <w:tmpl w:val="4152601C"/>
    <w:lvl w:ilvl="0">
      <w:start w:val="3"/>
      <w:numFmt w:val="decimal"/>
      <w:lvlText w:val="%1"/>
      <w:lvlJc w:val="left"/>
      <w:pPr>
        <w:tabs>
          <w:tab w:val="num" w:pos="360"/>
        </w:tabs>
        <w:ind w:left="360" w:hanging="360"/>
      </w:pPr>
      <w:rPr>
        <w:rFonts w:hint="eastAsia"/>
      </w:rPr>
    </w:lvl>
    <w:lvl w:ilvl="1">
      <w:start w:val="1"/>
      <w:numFmt w:val="decimal"/>
      <w:lvlText w:val="%1.%2"/>
      <w:lvlJc w:val="left"/>
      <w:pPr>
        <w:tabs>
          <w:tab w:val="num" w:pos="1200"/>
        </w:tabs>
        <w:ind w:left="1200" w:hanging="360"/>
      </w:pPr>
      <w:rPr>
        <w:rFonts w:hint="eastAsia"/>
      </w:rPr>
    </w:lvl>
    <w:lvl w:ilvl="2">
      <w:start w:val="1"/>
      <w:numFmt w:val="decimal"/>
      <w:lvlText w:val="%1.%2.%3"/>
      <w:lvlJc w:val="left"/>
      <w:pPr>
        <w:tabs>
          <w:tab w:val="num" w:pos="2400"/>
        </w:tabs>
        <w:ind w:left="2400" w:hanging="720"/>
      </w:pPr>
      <w:rPr>
        <w:rFonts w:hint="eastAsia"/>
      </w:rPr>
    </w:lvl>
    <w:lvl w:ilvl="3">
      <w:start w:val="1"/>
      <w:numFmt w:val="decimal"/>
      <w:lvlText w:val="%1.%2.%3.%4"/>
      <w:lvlJc w:val="left"/>
      <w:pPr>
        <w:tabs>
          <w:tab w:val="num" w:pos="3240"/>
        </w:tabs>
        <w:ind w:left="3240" w:hanging="720"/>
      </w:pPr>
      <w:rPr>
        <w:rFonts w:hint="eastAsia"/>
      </w:rPr>
    </w:lvl>
    <w:lvl w:ilvl="4">
      <w:start w:val="1"/>
      <w:numFmt w:val="decimal"/>
      <w:lvlText w:val="%1.%2.%3.%4.%5"/>
      <w:lvlJc w:val="left"/>
      <w:pPr>
        <w:tabs>
          <w:tab w:val="num" w:pos="4440"/>
        </w:tabs>
        <w:ind w:left="4440" w:hanging="1080"/>
      </w:pPr>
      <w:rPr>
        <w:rFonts w:hint="eastAsia"/>
      </w:rPr>
    </w:lvl>
    <w:lvl w:ilvl="5">
      <w:start w:val="1"/>
      <w:numFmt w:val="decimal"/>
      <w:lvlText w:val="%1.%2.%3.%4.%5.%6"/>
      <w:lvlJc w:val="left"/>
      <w:pPr>
        <w:tabs>
          <w:tab w:val="num" w:pos="5280"/>
        </w:tabs>
        <w:ind w:left="5280" w:hanging="1080"/>
      </w:pPr>
      <w:rPr>
        <w:rFonts w:hint="eastAsia"/>
      </w:rPr>
    </w:lvl>
    <w:lvl w:ilvl="6">
      <w:start w:val="1"/>
      <w:numFmt w:val="decimal"/>
      <w:lvlText w:val="%1.%2.%3.%4.%5.%6.%7"/>
      <w:lvlJc w:val="left"/>
      <w:pPr>
        <w:tabs>
          <w:tab w:val="num" w:pos="6120"/>
        </w:tabs>
        <w:ind w:left="6120" w:hanging="1080"/>
      </w:pPr>
      <w:rPr>
        <w:rFonts w:hint="eastAsia"/>
      </w:rPr>
    </w:lvl>
    <w:lvl w:ilvl="7">
      <w:start w:val="1"/>
      <w:numFmt w:val="decimal"/>
      <w:lvlText w:val="%1.%2.%3.%4.%5.%6.%7.%8"/>
      <w:lvlJc w:val="left"/>
      <w:pPr>
        <w:tabs>
          <w:tab w:val="num" w:pos="7320"/>
        </w:tabs>
        <w:ind w:left="7320" w:hanging="1440"/>
      </w:pPr>
      <w:rPr>
        <w:rFonts w:hint="eastAsia"/>
      </w:rPr>
    </w:lvl>
    <w:lvl w:ilvl="8">
      <w:start w:val="1"/>
      <w:numFmt w:val="decimal"/>
      <w:lvlText w:val="%1.%2.%3.%4.%5.%6.%7.%8.%9"/>
      <w:lvlJc w:val="left"/>
      <w:pPr>
        <w:tabs>
          <w:tab w:val="num" w:pos="8160"/>
        </w:tabs>
        <w:ind w:left="8160" w:hanging="1440"/>
      </w:pPr>
      <w:rPr>
        <w:rFonts w:hint="eastAsia"/>
      </w:rPr>
    </w:lvl>
  </w:abstractNum>
  <w:abstractNum w:abstractNumId="19">
    <w:nsid w:val="401233C5"/>
    <w:multiLevelType w:val="multilevel"/>
    <w:tmpl w:val="F934C980"/>
    <w:lvl w:ilvl="0">
      <w:start w:val="1"/>
      <w:numFmt w:val="ideographDigital"/>
      <w:lvlText w:val="%1."/>
      <w:lvlJc w:val="left"/>
      <w:pPr>
        <w:tabs>
          <w:tab w:val="num" w:pos="420"/>
        </w:tabs>
        <w:ind w:left="420" w:hanging="420"/>
      </w:pPr>
      <w:rPr>
        <w:rFonts w:hint="eastAsia"/>
      </w:rPr>
    </w:lvl>
    <w:lvl w:ilvl="1">
      <w:start w:val="1"/>
      <w:numFmt w:val="bullet"/>
      <w:lvlText w:va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1D83EAF"/>
    <w:multiLevelType w:val="hybridMultilevel"/>
    <w:tmpl w:val="938A8A60"/>
    <w:lvl w:ilvl="0" w:tplc="E6586888">
      <w:start w:val="1"/>
      <w:numFmt w:val="ideographDigital"/>
      <w:lvlText w:val="%1."/>
      <w:lvlJc w:val="left"/>
      <w:pPr>
        <w:tabs>
          <w:tab w:val="num" w:pos="420"/>
        </w:tabs>
        <w:ind w:left="420" w:hanging="420"/>
      </w:pPr>
      <w:rPr>
        <w:rFonts w:hint="eastAsia"/>
        <w:b w:val="0"/>
      </w:rPr>
    </w:lvl>
    <w:lvl w:ilvl="1" w:tplc="04090001">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434D1366"/>
    <w:multiLevelType w:val="hybridMultilevel"/>
    <w:tmpl w:val="BEA0B0CA"/>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22">
    <w:nsid w:val="44024D09"/>
    <w:multiLevelType w:val="hybridMultilevel"/>
    <w:tmpl w:val="3828A8F4"/>
    <w:lvl w:ilvl="0" w:tplc="CBB0924E">
      <w:start w:val="3"/>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45230863"/>
    <w:multiLevelType w:val="hybridMultilevel"/>
    <w:tmpl w:val="DAB27C5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24">
    <w:nsid w:val="45824569"/>
    <w:multiLevelType w:val="hybridMultilevel"/>
    <w:tmpl w:val="2AB4C968"/>
    <w:lvl w:ilvl="0" w:tplc="04090015">
      <w:start w:val="1"/>
      <w:numFmt w:val="upperLetter"/>
      <w:lvlText w:val="%1."/>
      <w:lvlJc w:val="left"/>
      <w:pPr>
        <w:tabs>
          <w:tab w:val="num" w:pos="840"/>
        </w:tabs>
        <w:ind w:left="840" w:hanging="420"/>
      </w:pPr>
    </w:lvl>
    <w:lvl w:ilvl="1" w:tplc="04090001">
      <w:start w:val="1"/>
      <w:numFmt w:val="bullet"/>
      <w:lvlText w:val=""/>
      <w:lvlJc w:val="left"/>
      <w:pPr>
        <w:tabs>
          <w:tab w:val="num" w:pos="1575"/>
        </w:tabs>
        <w:ind w:left="1575" w:hanging="420"/>
      </w:pPr>
      <w:rPr>
        <w:rFonts w:ascii="Wingdings" w:hAnsi="Wingdings" w:hint="default"/>
      </w:rPr>
    </w:lvl>
    <w:lvl w:ilvl="2" w:tplc="52FE44FA">
      <w:start w:val="1"/>
      <w:numFmt w:val="decimal"/>
      <w:lvlText w:val="%3."/>
      <w:lvlJc w:val="left"/>
      <w:pPr>
        <w:tabs>
          <w:tab w:val="num" w:pos="1620"/>
        </w:tabs>
        <w:ind w:left="1620" w:hanging="360"/>
      </w:pPr>
      <w:rPr>
        <w:rFonts w:hint="default"/>
      </w:r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5C31FB4"/>
    <w:multiLevelType w:val="hybridMultilevel"/>
    <w:tmpl w:val="93D6FB24"/>
    <w:lvl w:ilvl="0" w:tplc="0409000F">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05">
      <w:start w:val="1"/>
      <w:numFmt w:val="bullet"/>
      <w:lvlText w:val=""/>
      <w:lvlJc w:val="left"/>
      <w:pPr>
        <w:tabs>
          <w:tab w:val="num" w:pos="1260"/>
        </w:tabs>
        <w:ind w:left="1260" w:hanging="420"/>
      </w:pPr>
      <w:rPr>
        <w:rFonts w:ascii="Wingdings" w:hAnsi="Wingding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4A3B6C1D"/>
    <w:multiLevelType w:val="hybridMultilevel"/>
    <w:tmpl w:val="C3145E6E"/>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27">
    <w:nsid w:val="4D9464E5"/>
    <w:multiLevelType w:val="multilevel"/>
    <w:tmpl w:val="685E5A8A"/>
    <w:lvl w:ilvl="0">
      <w:start w:val="4"/>
      <w:numFmt w:val="decimal"/>
      <w:lvlText w:val="%1."/>
      <w:lvlJc w:val="left"/>
      <w:pPr>
        <w:tabs>
          <w:tab w:val="num" w:pos="495"/>
        </w:tabs>
        <w:ind w:left="495" w:hanging="495"/>
      </w:pPr>
      <w:rPr>
        <w:rFonts w:hint="eastAsia"/>
      </w:rPr>
    </w:lvl>
    <w:lvl w:ilvl="1">
      <w:start w:val="4"/>
      <w:numFmt w:val="decimal"/>
      <w:isLgl/>
      <w:lvlText w:val="%1.%2"/>
      <w:lvlJc w:val="left"/>
      <w:pPr>
        <w:tabs>
          <w:tab w:val="num" w:pos="720"/>
        </w:tabs>
        <w:ind w:left="720" w:hanging="720"/>
      </w:pPr>
      <w:rPr>
        <w:rFonts w:hint="default"/>
      </w:rPr>
    </w:lvl>
    <w:lvl w:ilvl="2">
      <w:start w:val="4"/>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8">
    <w:nsid w:val="4DA44499"/>
    <w:multiLevelType w:val="hybridMultilevel"/>
    <w:tmpl w:val="1ACC5C4E"/>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29">
    <w:nsid w:val="4EBA02A5"/>
    <w:multiLevelType w:val="hybridMultilevel"/>
    <w:tmpl w:val="6AD0155C"/>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30">
    <w:nsid w:val="597B01FE"/>
    <w:multiLevelType w:val="hybridMultilevel"/>
    <w:tmpl w:val="253CE236"/>
    <w:lvl w:ilvl="0" w:tplc="04090001">
      <w:start w:val="1"/>
      <w:numFmt w:val="bullet"/>
      <w:lvlText w:val=""/>
      <w:lvlJc w:val="left"/>
      <w:pPr>
        <w:tabs>
          <w:tab w:val="num" w:pos="420"/>
        </w:tabs>
        <w:ind w:left="420" w:hanging="420"/>
      </w:pPr>
      <w:rPr>
        <w:rFonts w:ascii="Wingdings" w:hAnsi="Wingdings" w:hint="default"/>
      </w:rPr>
    </w:lvl>
    <w:lvl w:ilvl="1" w:tplc="04090015">
      <w:start w:val="1"/>
      <w:numFmt w:val="upperLetter"/>
      <w:lvlText w:val="%2."/>
      <w:lvlJc w:val="left"/>
      <w:pPr>
        <w:tabs>
          <w:tab w:val="num" w:pos="840"/>
        </w:tabs>
        <w:ind w:left="840" w:hanging="420"/>
      </w:pPr>
    </w:lvl>
    <w:lvl w:ilvl="2" w:tplc="CF84AB98">
      <w:start w:val="2"/>
      <w:numFmt w:val="upperLetter"/>
      <w:lvlText w:val="%3．"/>
      <w:lvlJc w:val="left"/>
      <w:pPr>
        <w:tabs>
          <w:tab w:val="num" w:pos="810"/>
        </w:tabs>
        <w:ind w:left="810" w:hanging="390"/>
      </w:pPr>
      <w:rPr>
        <w:rFonts w:hint="default"/>
      </w:rPr>
    </w:lvl>
    <w:lvl w:ilvl="3" w:tplc="6CFA4116">
      <w:start w:val="1"/>
      <w:numFmt w:val="decimal"/>
      <w:lvlText w:val="%4）"/>
      <w:lvlJc w:val="left"/>
      <w:pPr>
        <w:tabs>
          <w:tab w:val="num" w:pos="1620"/>
        </w:tabs>
        <w:ind w:left="1620" w:hanging="360"/>
      </w:pPr>
      <w:rPr>
        <w:rFont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6372655E"/>
    <w:multiLevelType w:val="hybridMultilevel"/>
    <w:tmpl w:val="C70A4BF6"/>
    <w:lvl w:ilvl="0" w:tplc="EC9E29BE">
      <w:start w:val="1"/>
      <w:numFmt w:val="decimal"/>
      <w:lvlText w:val="%1."/>
      <w:lvlJc w:val="left"/>
      <w:pPr>
        <w:ind w:left="450" w:hanging="360"/>
      </w:pPr>
      <w:rPr>
        <w:rFonts w:hint="default"/>
      </w:rPr>
    </w:lvl>
    <w:lvl w:ilvl="1" w:tplc="04090019" w:tentative="1">
      <w:start w:val="1"/>
      <w:numFmt w:val="lowerLetter"/>
      <w:lvlText w:val="%2)"/>
      <w:lvlJc w:val="left"/>
      <w:pPr>
        <w:ind w:left="930" w:hanging="420"/>
      </w:pPr>
    </w:lvl>
    <w:lvl w:ilvl="2" w:tplc="0409001B" w:tentative="1">
      <w:start w:val="1"/>
      <w:numFmt w:val="lowerRoman"/>
      <w:lvlText w:val="%3."/>
      <w:lvlJc w:val="right"/>
      <w:pPr>
        <w:ind w:left="1350" w:hanging="420"/>
      </w:pPr>
    </w:lvl>
    <w:lvl w:ilvl="3" w:tplc="0409000F" w:tentative="1">
      <w:start w:val="1"/>
      <w:numFmt w:val="decimal"/>
      <w:lvlText w:val="%4."/>
      <w:lvlJc w:val="left"/>
      <w:pPr>
        <w:ind w:left="1770" w:hanging="420"/>
      </w:pPr>
    </w:lvl>
    <w:lvl w:ilvl="4" w:tplc="04090019" w:tentative="1">
      <w:start w:val="1"/>
      <w:numFmt w:val="lowerLetter"/>
      <w:lvlText w:val="%5)"/>
      <w:lvlJc w:val="left"/>
      <w:pPr>
        <w:ind w:left="2190" w:hanging="420"/>
      </w:pPr>
    </w:lvl>
    <w:lvl w:ilvl="5" w:tplc="0409001B" w:tentative="1">
      <w:start w:val="1"/>
      <w:numFmt w:val="lowerRoman"/>
      <w:lvlText w:val="%6."/>
      <w:lvlJc w:val="right"/>
      <w:pPr>
        <w:ind w:left="2610" w:hanging="420"/>
      </w:pPr>
    </w:lvl>
    <w:lvl w:ilvl="6" w:tplc="0409000F" w:tentative="1">
      <w:start w:val="1"/>
      <w:numFmt w:val="decimal"/>
      <w:lvlText w:val="%7."/>
      <w:lvlJc w:val="left"/>
      <w:pPr>
        <w:ind w:left="3030" w:hanging="420"/>
      </w:pPr>
    </w:lvl>
    <w:lvl w:ilvl="7" w:tplc="04090019" w:tentative="1">
      <w:start w:val="1"/>
      <w:numFmt w:val="lowerLetter"/>
      <w:lvlText w:val="%8)"/>
      <w:lvlJc w:val="left"/>
      <w:pPr>
        <w:ind w:left="3450" w:hanging="420"/>
      </w:pPr>
    </w:lvl>
    <w:lvl w:ilvl="8" w:tplc="0409001B" w:tentative="1">
      <w:start w:val="1"/>
      <w:numFmt w:val="lowerRoman"/>
      <w:lvlText w:val="%9."/>
      <w:lvlJc w:val="right"/>
      <w:pPr>
        <w:ind w:left="3870" w:hanging="420"/>
      </w:pPr>
    </w:lvl>
  </w:abstractNum>
  <w:abstractNum w:abstractNumId="32">
    <w:nsid w:val="6998346D"/>
    <w:multiLevelType w:val="hybridMultilevel"/>
    <w:tmpl w:val="3A04FCCE"/>
    <w:lvl w:ilvl="0" w:tplc="0DB2C676">
      <w:start w:val="1"/>
      <w:numFmt w:val="decimal"/>
      <w:lvlText w:val="%1、"/>
      <w:lvlJc w:val="left"/>
      <w:pPr>
        <w:tabs>
          <w:tab w:val="num" w:pos="675"/>
        </w:tabs>
        <w:ind w:left="675" w:hanging="36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3">
    <w:nsid w:val="6B795523"/>
    <w:multiLevelType w:val="hybridMultilevel"/>
    <w:tmpl w:val="C32CE33E"/>
    <w:lvl w:ilvl="0" w:tplc="04090001">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4">
    <w:nsid w:val="6DF516A2"/>
    <w:multiLevelType w:val="multilevel"/>
    <w:tmpl w:val="938A8A60"/>
    <w:lvl w:ilvl="0">
      <w:start w:val="1"/>
      <w:numFmt w:val="ideographDigital"/>
      <w:lvlText w:val="%1."/>
      <w:lvlJc w:val="left"/>
      <w:pPr>
        <w:tabs>
          <w:tab w:val="num" w:pos="420"/>
        </w:tabs>
        <w:ind w:left="420" w:hanging="420"/>
      </w:pPr>
      <w:rPr>
        <w:rFonts w:hint="eastAsia"/>
        <w:b w:val="0"/>
      </w:rPr>
    </w:lvl>
    <w:lvl w:ilvl="1">
      <w:start w:val="1"/>
      <w:numFmt w:val="bullet"/>
      <w:lvlText w:va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5">
    <w:nsid w:val="71506633"/>
    <w:multiLevelType w:val="hybridMultilevel"/>
    <w:tmpl w:val="543AA30C"/>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6">
    <w:nsid w:val="73D03CAB"/>
    <w:multiLevelType w:val="hybridMultilevel"/>
    <w:tmpl w:val="98A447B4"/>
    <w:lvl w:ilvl="0" w:tplc="04090005">
      <w:start w:val="1"/>
      <w:numFmt w:val="bullet"/>
      <w:lvlText w:val=""/>
      <w:lvlJc w:val="left"/>
      <w:pPr>
        <w:tabs>
          <w:tab w:val="num" w:pos="1270"/>
        </w:tabs>
        <w:ind w:left="1270" w:hanging="420"/>
      </w:pPr>
      <w:rPr>
        <w:rFonts w:ascii="Wingdings" w:hAnsi="Wingdings" w:hint="default"/>
      </w:rPr>
    </w:lvl>
    <w:lvl w:ilvl="1" w:tplc="04090019">
      <w:start w:val="1"/>
      <w:numFmt w:val="lowerLetter"/>
      <w:lvlText w:val="%2)"/>
      <w:lvlJc w:val="left"/>
      <w:pPr>
        <w:tabs>
          <w:tab w:val="num" w:pos="1690"/>
        </w:tabs>
        <w:ind w:left="1690" w:hanging="420"/>
      </w:pPr>
    </w:lvl>
    <w:lvl w:ilvl="2" w:tplc="04090005">
      <w:start w:val="1"/>
      <w:numFmt w:val="bullet"/>
      <w:lvlText w:val=""/>
      <w:lvlJc w:val="left"/>
      <w:pPr>
        <w:tabs>
          <w:tab w:val="num" w:pos="2110"/>
        </w:tabs>
        <w:ind w:left="2110" w:hanging="420"/>
      </w:pPr>
      <w:rPr>
        <w:rFonts w:ascii="Wingdings" w:hAnsi="Wingdings" w:hint="default"/>
      </w:rPr>
    </w:lvl>
    <w:lvl w:ilvl="3" w:tplc="0409000F">
      <w:start w:val="1"/>
      <w:numFmt w:val="decimal"/>
      <w:lvlText w:val="%4."/>
      <w:lvlJc w:val="left"/>
      <w:pPr>
        <w:tabs>
          <w:tab w:val="num" w:pos="2530"/>
        </w:tabs>
        <w:ind w:left="2530" w:hanging="420"/>
      </w:pPr>
    </w:lvl>
    <w:lvl w:ilvl="4" w:tplc="04090019" w:tentative="1">
      <w:start w:val="1"/>
      <w:numFmt w:val="lowerLetter"/>
      <w:lvlText w:val="%5)"/>
      <w:lvlJc w:val="left"/>
      <w:pPr>
        <w:tabs>
          <w:tab w:val="num" w:pos="2950"/>
        </w:tabs>
        <w:ind w:left="2950" w:hanging="420"/>
      </w:pPr>
    </w:lvl>
    <w:lvl w:ilvl="5" w:tplc="0409001B" w:tentative="1">
      <w:start w:val="1"/>
      <w:numFmt w:val="lowerRoman"/>
      <w:lvlText w:val="%6."/>
      <w:lvlJc w:val="right"/>
      <w:pPr>
        <w:tabs>
          <w:tab w:val="num" w:pos="3370"/>
        </w:tabs>
        <w:ind w:left="3370" w:hanging="420"/>
      </w:pPr>
    </w:lvl>
    <w:lvl w:ilvl="6" w:tplc="0409000F" w:tentative="1">
      <w:start w:val="1"/>
      <w:numFmt w:val="decimal"/>
      <w:lvlText w:val="%7."/>
      <w:lvlJc w:val="left"/>
      <w:pPr>
        <w:tabs>
          <w:tab w:val="num" w:pos="3790"/>
        </w:tabs>
        <w:ind w:left="3790" w:hanging="420"/>
      </w:pPr>
    </w:lvl>
    <w:lvl w:ilvl="7" w:tplc="04090019" w:tentative="1">
      <w:start w:val="1"/>
      <w:numFmt w:val="lowerLetter"/>
      <w:lvlText w:val="%8)"/>
      <w:lvlJc w:val="left"/>
      <w:pPr>
        <w:tabs>
          <w:tab w:val="num" w:pos="4210"/>
        </w:tabs>
        <w:ind w:left="4210" w:hanging="420"/>
      </w:pPr>
    </w:lvl>
    <w:lvl w:ilvl="8" w:tplc="0409001B" w:tentative="1">
      <w:start w:val="1"/>
      <w:numFmt w:val="lowerRoman"/>
      <w:lvlText w:val="%9."/>
      <w:lvlJc w:val="right"/>
      <w:pPr>
        <w:tabs>
          <w:tab w:val="num" w:pos="4630"/>
        </w:tabs>
        <w:ind w:left="4630" w:hanging="420"/>
      </w:pPr>
    </w:lvl>
  </w:abstractNum>
  <w:abstractNum w:abstractNumId="37">
    <w:nsid w:val="783608A0"/>
    <w:multiLevelType w:val="hybridMultilevel"/>
    <w:tmpl w:val="2F342A0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8">
    <w:nsid w:val="7AE20C3A"/>
    <w:multiLevelType w:val="hybridMultilevel"/>
    <w:tmpl w:val="9CF6FFDE"/>
    <w:lvl w:ilvl="0" w:tplc="FDC870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7B567078"/>
    <w:multiLevelType w:val="hybridMultilevel"/>
    <w:tmpl w:val="023AC40E"/>
    <w:lvl w:ilvl="0" w:tplc="48F0A5D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7F8863AE"/>
    <w:multiLevelType w:val="hybridMultilevel"/>
    <w:tmpl w:val="A0BE155A"/>
    <w:lvl w:ilvl="0" w:tplc="04090001">
      <w:start w:val="1"/>
      <w:numFmt w:val="bullet"/>
      <w:lvlText w:val=""/>
      <w:lvlJc w:val="left"/>
      <w:pPr>
        <w:tabs>
          <w:tab w:val="num" w:pos="1260"/>
        </w:tabs>
        <w:ind w:left="1260" w:hanging="420"/>
      </w:pPr>
      <w:rPr>
        <w:rFonts w:ascii="Wingdings" w:hAnsi="Wingdings" w:hint="default"/>
      </w:rPr>
    </w:lvl>
    <w:lvl w:ilvl="1" w:tplc="04090003" w:tentative="1">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num w:numId="1">
    <w:abstractNumId w:val="32"/>
  </w:num>
  <w:num w:numId="2">
    <w:abstractNumId w:val="39"/>
  </w:num>
  <w:num w:numId="3">
    <w:abstractNumId w:val="20"/>
  </w:num>
  <w:num w:numId="4">
    <w:abstractNumId w:val="33"/>
  </w:num>
  <w:num w:numId="5">
    <w:abstractNumId w:val="19"/>
  </w:num>
  <w:num w:numId="6">
    <w:abstractNumId w:val="34"/>
  </w:num>
  <w:num w:numId="7">
    <w:abstractNumId w:val="5"/>
  </w:num>
  <w:num w:numId="8">
    <w:abstractNumId w:val="25"/>
  </w:num>
  <w:num w:numId="9">
    <w:abstractNumId w:val="36"/>
  </w:num>
  <w:num w:numId="10">
    <w:abstractNumId w:val="4"/>
  </w:num>
  <w:num w:numId="11">
    <w:abstractNumId w:val="16"/>
  </w:num>
  <w:num w:numId="12">
    <w:abstractNumId w:val="7"/>
  </w:num>
  <w:num w:numId="1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22"/>
  </w:num>
  <w:num w:numId="16">
    <w:abstractNumId w:val="8"/>
  </w:num>
  <w:num w:numId="17">
    <w:abstractNumId w:val="14"/>
  </w:num>
  <w:num w:numId="18">
    <w:abstractNumId w:val="0"/>
  </w:num>
  <w:num w:numId="19">
    <w:abstractNumId w:val="17"/>
  </w:num>
  <w:num w:numId="20">
    <w:abstractNumId w:val="6"/>
  </w:num>
  <w:num w:numId="21">
    <w:abstractNumId w:val="35"/>
  </w:num>
  <w:num w:numId="22">
    <w:abstractNumId w:val="10"/>
  </w:num>
  <w:num w:numId="23">
    <w:abstractNumId w:val="37"/>
  </w:num>
  <w:num w:numId="24">
    <w:abstractNumId w:val="15"/>
  </w:num>
  <w:num w:numId="25">
    <w:abstractNumId w:val="30"/>
  </w:num>
  <w:num w:numId="26">
    <w:abstractNumId w:val="24"/>
  </w:num>
  <w:num w:numId="27">
    <w:abstractNumId w:val="27"/>
  </w:num>
  <w:num w:numId="28">
    <w:abstractNumId w:val="13"/>
  </w:num>
  <w:num w:numId="29">
    <w:abstractNumId w:val="40"/>
  </w:num>
  <w:num w:numId="30">
    <w:abstractNumId w:val="29"/>
  </w:num>
  <w:num w:numId="31">
    <w:abstractNumId w:val="23"/>
  </w:num>
  <w:num w:numId="32">
    <w:abstractNumId w:val="1"/>
  </w:num>
  <w:num w:numId="33">
    <w:abstractNumId w:val="28"/>
  </w:num>
  <w:num w:numId="34">
    <w:abstractNumId w:val="9"/>
  </w:num>
  <w:num w:numId="35">
    <w:abstractNumId w:val="26"/>
  </w:num>
  <w:num w:numId="36">
    <w:abstractNumId w:val="11"/>
  </w:num>
  <w:num w:numId="37">
    <w:abstractNumId w:val="21"/>
  </w:num>
  <w:num w:numId="38">
    <w:abstractNumId w:val="3"/>
  </w:num>
  <w:num w:numId="39">
    <w:abstractNumId w:val="12"/>
  </w:num>
  <w:num w:numId="40">
    <w:abstractNumId w:val="38"/>
  </w:num>
  <w:num w:numId="41">
    <w:abstractNumId w:val="2"/>
  </w:num>
  <w:num w:numId="42">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536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351D9"/>
    <w:rsid w:val="000000CD"/>
    <w:rsid w:val="00002E79"/>
    <w:rsid w:val="00006A70"/>
    <w:rsid w:val="00016095"/>
    <w:rsid w:val="0002656E"/>
    <w:rsid w:val="000349A1"/>
    <w:rsid w:val="000350A3"/>
    <w:rsid w:val="00037919"/>
    <w:rsid w:val="00044F6B"/>
    <w:rsid w:val="0005560B"/>
    <w:rsid w:val="00056971"/>
    <w:rsid w:val="000612AE"/>
    <w:rsid w:val="00062574"/>
    <w:rsid w:val="000639D6"/>
    <w:rsid w:val="000661A8"/>
    <w:rsid w:val="00071FB3"/>
    <w:rsid w:val="0007278F"/>
    <w:rsid w:val="000738C4"/>
    <w:rsid w:val="00075E20"/>
    <w:rsid w:val="00077058"/>
    <w:rsid w:val="00077432"/>
    <w:rsid w:val="000809C9"/>
    <w:rsid w:val="00095325"/>
    <w:rsid w:val="00095E6C"/>
    <w:rsid w:val="000A56A4"/>
    <w:rsid w:val="000B7A8B"/>
    <w:rsid w:val="000C1005"/>
    <w:rsid w:val="000C3D43"/>
    <w:rsid w:val="000C7979"/>
    <w:rsid w:val="000D0B24"/>
    <w:rsid w:val="000D1A31"/>
    <w:rsid w:val="000D3EA1"/>
    <w:rsid w:val="000D45A3"/>
    <w:rsid w:val="000D5771"/>
    <w:rsid w:val="000D7184"/>
    <w:rsid w:val="000E06BB"/>
    <w:rsid w:val="000E153D"/>
    <w:rsid w:val="000E396B"/>
    <w:rsid w:val="000E5EB1"/>
    <w:rsid w:val="000E64B9"/>
    <w:rsid w:val="000F00A6"/>
    <w:rsid w:val="000F239A"/>
    <w:rsid w:val="000F24AB"/>
    <w:rsid w:val="000F2F7B"/>
    <w:rsid w:val="000F41CF"/>
    <w:rsid w:val="001049B2"/>
    <w:rsid w:val="0010530E"/>
    <w:rsid w:val="00105EE6"/>
    <w:rsid w:val="00106585"/>
    <w:rsid w:val="0010687D"/>
    <w:rsid w:val="001124D7"/>
    <w:rsid w:val="0011322F"/>
    <w:rsid w:val="00113F6F"/>
    <w:rsid w:val="00113FB9"/>
    <w:rsid w:val="001172B8"/>
    <w:rsid w:val="00122402"/>
    <w:rsid w:val="00134EDD"/>
    <w:rsid w:val="00141E50"/>
    <w:rsid w:val="001420B5"/>
    <w:rsid w:val="0014240C"/>
    <w:rsid w:val="001428DA"/>
    <w:rsid w:val="001439D2"/>
    <w:rsid w:val="00144120"/>
    <w:rsid w:val="00144F8E"/>
    <w:rsid w:val="00155093"/>
    <w:rsid w:val="00161D7F"/>
    <w:rsid w:val="0016251D"/>
    <w:rsid w:val="00163589"/>
    <w:rsid w:val="00163EF2"/>
    <w:rsid w:val="00164D09"/>
    <w:rsid w:val="00170F64"/>
    <w:rsid w:val="001768D6"/>
    <w:rsid w:val="00181EC1"/>
    <w:rsid w:val="0018433E"/>
    <w:rsid w:val="001846D3"/>
    <w:rsid w:val="001861C6"/>
    <w:rsid w:val="00192891"/>
    <w:rsid w:val="001A3121"/>
    <w:rsid w:val="001A5BE5"/>
    <w:rsid w:val="001B1828"/>
    <w:rsid w:val="001C06D5"/>
    <w:rsid w:val="001C34C0"/>
    <w:rsid w:val="001D19D4"/>
    <w:rsid w:val="001D74D0"/>
    <w:rsid w:val="001D752C"/>
    <w:rsid w:val="001E226D"/>
    <w:rsid w:val="001E24E3"/>
    <w:rsid w:val="001F3A82"/>
    <w:rsid w:val="00202EC8"/>
    <w:rsid w:val="0021378F"/>
    <w:rsid w:val="0022059A"/>
    <w:rsid w:val="0023499C"/>
    <w:rsid w:val="00240275"/>
    <w:rsid w:val="00253744"/>
    <w:rsid w:val="002609EB"/>
    <w:rsid w:val="00261A46"/>
    <w:rsid w:val="0026272D"/>
    <w:rsid w:val="00270AFC"/>
    <w:rsid w:val="002715E1"/>
    <w:rsid w:val="00275C81"/>
    <w:rsid w:val="00276A75"/>
    <w:rsid w:val="00280777"/>
    <w:rsid w:val="00280F47"/>
    <w:rsid w:val="00281F50"/>
    <w:rsid w:val="0028696B"/>
    <w:rsid w:val="002903DB"/>
    <w:rsid w:val="002A401F"/>
    <w:rsid w:val="002B6FA0"/>
    <w:rsid w:val="002B6FB6"/>
    <w:rsid w:val="002B748C"/>
    <w:rsid w:val="002B7CDC"/>
    <w:rsid w:val="002C4CBE"/>
    <w:rsid w:val="002C5D99"/>
    <w:rsid w:val="002D2B00"/>
    <w:rsid w:val="002D3361"/>
    <w:rsid w:val="002E7D46"/>
    <w:rsid w:val="002F1AED"/>
    <w:rsid w:val="002F215D"/>
    <w:rsid w:val="002F2F2D"/>
    <w:rsid w:val="002F38DC"/>
    <w:rsid w:val="002F4758"/>
    <w:rsid w:val="002F4918"/>
    <w:rsid w:val="003009E7"/>
    <w:rsid w:val="00304546"/>
    <w:rsid w:val="0030540C"/>
    <w:rsid w:val="00312D39"/>
    <w:rsid w:val="00316DA4"/>
    <w:rsid w:val="003235FA"/>
    <w:rsid w:val="003238D1"/>
    <w:rsid w:val="003273A5"/>
    <w:rsid w:val="00333524"/>
    <w:rsid w:val="003353CD"/>
    <w:rsid w:val="00335EE3"/>
    <w:rsid w:val="003437A0"/>
    <w:rsid w:val="00346FCA"/>
    <w:rsid w:val="00352109"/>
    <w:rsid w:val="00352615"/>
    <w:rsid w:val="00352CBF"/>
    <w:rsid w:val="0035451A"/>
    <w:rsid w:val="00360091"/>
    <w:rsid w:val="00367D41"/>
    <w:rsid w:val="00370620"/>
    <w:rsid w:val="00376933"/>
    <w:rsid w:val="0038080B"/>
    <w:rsid w:val="003A2AFF"/>
    <w:rsid w:val="003A7928"/>
    <w:rsid w:val="003B7CDE"/>
    <w:rsid w:val="003B7CEB"/>
    <w:rsid w:val="003C286D"/>
    <w:rsid w:val="003C32CA"/>
    <w:rsid w:val="003C455F"/>
    <w:rsid w:val="003C69DA"/>
    <w:rsid w:val="003D7A89"/>
    <w:rsid w:val="003E2187"/>
    <w:rsid w:val="003E6B87"/>
    <w:rsid w:val="003F786B"/>
    <w:rsid w:val="004014E3"/>
    <w:rsid w:val="00401C0F"/>
    <w:rsid w:val="00411430"/>
    <w:rsid w:val="004148BF"/>
    <w:rsid w:val="0041558D"/>
    <w:rsid w:val="00417365"/>
    <w:rsid w:val="0042137F"/>
    <w:rsid w:val="00425974"/>
    <w:rsid w:val="00430474"/>
    <w:rsid w:val="00433D80"/>
    <w:rsid w:val="0043739D"/>
    <w:rsid w:val="00442AB0"/>
    <w:rsid w:val="004440D5"/>
    <w:rsid w:val="00444189"/>
    <w:rsid w:val="00457D2B"/>
    <w:rsid w:val="004631C9"/>
    <w:rsid w:val="0046377B"/>
    <w:rsid w:val="00465EE6"/>
    <w:rsid w:val="0046697E"/>
    <w:rsid w:val="0048038B"/>
    <w:rsid w:val="0048097D"/>
    <w:rsid w:val="004829EB"/>
    <w:rsid w:val="00484632"/>
    <w:rsid w:val="00492BD6"/>
    <w:rsid w:val="00495D22"/>
    <w:rsid w:val="00496306"/>
    <w:rsid w:val="00497569"/>
    <w:rsid w:val="004A0BBE"/>
    <w:rsid w:val="004A2176"/>
    <w:rsid w:val="004A4DE2"/>
    <w:rsid w:val="004A70AC"/>
    <w:rsid w:val="004A775D"/>
    <w:rsid w:val="004B1B6A"/>
    <w:rsid w:val="004B2A3C"/>
    <w:rsid w:val="004B654A"/>
    <w:rsid w:val="004C1A46"/>
    <w:rsid w:val="004C6A66"/>
    <w:rsid w:val="004C6AD7"/>
    <w:rsid w:val="004D0E3E"/>
    <w:rsid w:val="004D518D"/>
    <w:rsid w:val="004D58F9"/>
    <w:rsid w:val="004D5EDA"/>
    <w:rsid w:val="004E059B"/>
    <w:rsid w:val="004E0B35"/>
    <w:rsid w:val="004E0C21"/>
    <w:rsid w:val="004E35A1"/>
    <w:rsid w:val="004E5025"/>
    <w:rsid w:val="004E672F"/>
    <w:rsid w:val="004F1C18"/>
    <w:rsid w:val="004F4A5B"/>
    <w:rsid w:val="004F6786"/>
    <w:rsid w:val="005010F4"/>
    <w:rsid w:val="00502FAD"/>
    <w:rsid w:val="005031C4"/>
    <w:rsid w:val="0051089F"/>
    <w:rsid w:val="0052002C"/>
    <w:rsid w:val="005245DA"/>
    <w:rsid w:val="005264AA"/>
    <w:rsid w:val="00532D3A"/>
    <w:rsid w:val="00535C6E"/>
    <w:rsid w:val="00537B91"/>
    <w:rsid w:val="00540278"/>
    <w:rsid w:val="00541223"/>
    <w:rsid w:val="0054343D"/>
    <w:rsid w:val="00547361"/>
    <w:rsid w:val="0054737A"/>
    <w:rsid w:val="00564EE7"/>
    <w:rsid w:val="00571434"/>
    <w:rsid w:val="00577DB3"/>
    <w:rsid w:val="00581FCD"/>
    <w:rsid w:val="0058225F"/>
    <w:rsid w:val="00583D63"/>
    <w:rsid w:val="005A413E"/>
    <w:rsid w:val="005A5D0E"/>
    <w:rsid w:val="005A6F2C"/>
    <w:rsid w:val="005B42D7"/>
    <w:rsid w:val="005B63A7"/>
    <w:rsid w:val="005B7AAB"/>
    <w:rsid w:val="005D1B53"/>
    <w:rsid w:val="005D2294"/>
    <w:rsid w:val="005D35EF"/>
    <w:rsid w:val="005E088D"/>
    <w:rsid w:val="005E5D44"/>
    <w:rsid w:val="005E5F9C"/>
    <w:rsid w:val="005F4900"/>
    <w:rsid w:val="006057F1"/>
    <w:rsid w:val="00606F1D"/>
    <w:rsid w:val="00612173"/>
    <w:rsid w:val="00624854"/>
    <w:rsid w:val="0062574B"/>
    <w:rsid w:val="0062722E"/>
    <w:rsid w:val="00630387"/>
    <w:rsid w:val="00630956"/>
    <w:rsid w:val="00631A98"/>
    <w:rsid w:val="00645329"/>
    <w:rsid w:val="0065438D"/>
    <w:rsid w:val="00657AD6"/>
    <w:rsid w:val="00672B92"/>
    <w:rsid w:val="00677177"/>
    <w:rsid w:val="006863A4"/>
    <w:rsid w:val="00687FC7"/>
    <w:rsid w:val="00694860"/>
    <w:rsid w:val="0069598C"/>
    <w:rsid w:val="006960C2"/>
    <w:rsid w:val="00696EF8"/>
    <w:rsid w:val="006974E8"/>
    <w:rsid w:val="006A0A09"/>
    <w:rsid w:val="006A0E09"/>
    <w:rsid w:val="006A13B7"/>
    <w:rsid w:val="006A5714"/>
    <w:rsid w:val="006C56E9"/>
    <w:rsid w:val="006D16DB"/>
    <w:rsid w:val="006D172F"/>
    <w:rsid w:val="006D19ED"/>
    <w:rsid w:val="006D4CD8"/>
    <w:rsid w:val="006D6DA7"/>
    <w:rsid w:val="006E1C91"/>
    <w:rsid w:val="006E2356"/>
    <w:rsid w:val="006F4EE6"/>
    <w:rsid w:val="006F6B22"/>
    <w:rsid w:val="00701544"/>
    <w:rsid w:val="0070307F"/>
    <w:rsid w:val="00703839"/>
    <w:rsid w:val="00704D09"/>
    <w:rsid w:val="0071206F"/>
    <w:rsid w:val="007165FC"/>
    <w:rsid w:val="00717D68"/>
    <w:rsid w:val="0073223D"/>
    <w:rsid w:val="0073638C"/>
    <w:rsid w:val="00740D7C"/>
    <w:rsid w:val="007419D0"/>
    <w:rsid w:val="00742113"/>
    <w:rsid w:val="00750E9E"/>
    <w:rsid w:val="00750F34"/>
    <w:rsid w:val="00752D71"/>
    <w:rsid w:val="00755E50"/>
    <w:rsid w:val="00764FA2"/>
    <w:rsid w:val="00766187"/>
    <w:rsid w:val="0078262F"/>
    <w:rsid w:val="007844A6"/>
    <w:rsid w:val="007856AC"/>
    <w:rsid w:val="0079610A"/>
    <w:rsid w:val="007A55DB"/>
    <w:rsid w:val="007A69FF"/>
    <w:rsid w:val="007B01F3"/>
    <w:rsid w:val="007B637B"/>
    <w:rsid w:val="007B784F"/>
    <w:rsid w:val="007C66D3"/>
    <w:rsid w:val="007D34E1"/>
    <w:rsid w:val="007D7F53"/>
    <w:rsid w:val="007E687D"/>
    <w:rsid w:val="007E6C1E"/>
    <w:rsid w:val="007F3AD5"/>
    <w:rsid w:val="00804CF7"/>
    <w:rsid w:val="0080591C"/>
    <w:rsid w:val="00810B5A"/>
    <w:rsid w:val="00814E0F"/>
    <w:rsid w:val="008217DF"/>
    <w:rsid w:val="008245F4"/>
    <w:rsid w:val="00830AD4"/>
    <w:rsid w:val="00830C3F"/>
    <w:rsid w:val="008324E8"/>
    <w:rsid w:val="0083525A"/>
    <w:rsid w:val="0084447B"/>
    <w:rsid w:val="00852E01"/>
    <w:rsid w:val="008610EA"/>
    <w:rsid w:val="008633CC"/>
    <w:rsid w:val="0086359C"/>
    <w:rsid w:val="00870B6A"/>
    <w:rsid w:val="00876B3D"/>
    <w:rsid w:val="00876C5B"/>
    <w:rsid w:val="00881098"/>
    <w:rsid w:val="00881BD5"/>
    <w:rsid w:val="00886EDE"/>
    <w:rsid w:val="00891989"/>
    <w:rsid w:val="008A02C3"/>
    <w:rsid w:val="008A4C31"/>
    <w:rsid w:val="008A5ACA"/>
    <w:rsid w:val="008C4DE4"/>
    <w:rsid w:val="008C6786"/>
    <w:rsid w:val="008D42D9"/>
    <w:rsid w:val="008D68C6"/>
    <w:rsid w:val="008E5100"/>
    <w:rsid w:val="008F19C4"/>
    <w:rsid w:val="008F6F3B"/>
    <w:rsid w:val="00901B7B"/>
    <w:rsid w:val="00902747"/>
    <w:rsid w:val="00903025"/>
    <w:rsid w:val="0090499D"/>
    <w:rsid w:val="00910265"/>
    <w:rsid w:val="00912192"/>
    <w:rsid w:val="0091745E"/>
    <w:rsid w:val="00922BA8"/>
    <w:rsid w:val="00925FE9"/>
    <w:rsid w:val="009270B2"/>
    <w:rsid w:val="00933616"/>
    <w:rsid w:val="0093709E"/>
    <w:rsid w:val="00941A5E"/>
    <w:rsid w:val="009473C6"/>
    <w:rsid w:val="00953D45"/>
    <w:rsid w:val="009570C5"/>
    <w:rsid w:val="00964083"/>
    <w:rsid w:val="00964BA4"/>
    <w:rsid w:val="00965107"/>
    <w:rsid w:val="00970A5A"/>
    <w:rsid w:val="00972DCC"/>
    <w:rsid w:val="00973C26"/>
    <w:rsid w:val="00980BB8"/>
    <w:rsid w:val="00981EEC"/>
    <w:rsid w:val="00983ADB"/>
    <w:rsid w:val="009901E2"/>
    <w:rsid w:val="00990E53"/>
    <w:rsid w:val="009924FD"/>
    <w:rsid w:val="009A3355"/>
    <w:rsid w:val="009A63AB"/>
    <w:rsid w:val="009B0330"/>
    <w:rsid w:val="009B5189"/>
    <w:rsid w:val="009B76EE"/>
    <w:rsid w:val="009C0DFF"/>
    <w:rsid w:val="009C2EA8"/>
    <w:rsid w:val="009C4C2C"/>
    <w:rsid w:val="009C7CE9"/>
    <w:rsid w:val="009D6E6E"/>
    <w:rsid w:val="009E0814"/>
    <w:rsid w:val="009E2363"/>
    <w:rsid w:val="009F0331"/>
    <w:rsid w:val="009F0680"/>
    <w:rsid w:val="009F37B6"/>
    <w:rsid w:val="009F3D1E"/>
    <w:rsid w:val="00A04B58"/>
    <w:rsid w:val="00A12588"/>
    <w:rsid w:val="00A128B4"/>
    <w:rsid w:val="00A138A3"/>
    <w:rsid w:val="00A1495D"/>
    <w:rsid w:val="00A15642"/>
    <w:rsid w:val="00A1691A"/>
    <w:rsid w:val="00A2139E"/>
    <w:rsid w:val="00A32C62"/>
    <w:rsid w:val="00A32EA4"/>
    <w:rsid w:val="00A351D9"/>
    <w:rsid w:val="00A413C0"/>
    <w:rsid w:val="00A41858"/>
    <w:rsid w:val="00A420EB"/>
    <w:rsid w:val="00A47211"/>
    <w:rsid w:val="00A50E3F"/>
    <w:rsid w:val="00A57B5C"/>
    <w:rsid w:val="00A644E4"/>
    <w:rsid w:val="00A6643B"/>
    <w:rsid w:val="00A77F06"/>
    <w:rsid w:val="00A853CB"/>
    <w:rsid w:val="00A9123A"/>
    <w:rsid w:val="00A96EE3"/>
    <w:rsid w:val="00AA5959"/>
    <w:rsid w:val="00AA7A91"/>
    <w:rsid w:val="00AB0257"/>
    <w:rsid w:val="00AB4A9D"/>
    <w:rsid w:val="00AB4FC7"/>
    <w:rsid w:val="00AC06E5"/>
    <w:rsid w:val="00AC335F"/>
    <w:rsid w:val="00AD1047"/>
    <w:rsid w:val="00AD363B"/>
    <w:rsid w:val="00AD625F"/>
    <w:rsid w:val="00AD67D9"/>
    <w:rsid w:val="00AD7153"/>
    <w:rsid w:val="00AE0875"/>
    <w:rsid w:val="00AE1C2C"/>
    <w:rsid w:val="00AE313A"/>
    <w:rsid w:val="00AF2352"/>
    <w:rsid w:val="00AF3128"/>
    <w:rsid w:val="00B00063"/>
    <w:rsid w:val="00B0269F"/>
    <w:rsid w:val="00B04958"/>
    <w:rsid w:val="00B060DD"/>
    <w:rsid w:val="00B102C1"/>
    <w:rsid w:val="00B1130B"/>
    <w:rsid w:val="00B12BD3"/>
    <w:rsid w:val="00B16C12"/>
    <w:rsid w:val="00B16D53"/>
    <w:rsid w:val="00B16D82"/>
    <w:rsid w:val="00B367E4"/>
    <w:rsid w:val="00B37D02"/>
    <w:rsid w:val="00B40570"/>
    <w:rsid w:val="00B454F9"/>
    <w:rsid w:val="00B45792"/>
    <w:rsid w:val="00B517B9"/>
    <w:rsid w:val="00B527BD"/>
    <w:rsid w:val="00B53670"/>
    <w:rsid w:val="00B53E91"/>
    <w:rsid w:val="00B54E90"/>
    <w:rsid w:val="00B60F7E"/>
    <w:rsid w:val="00B66D28"/>
    <w:rsid w:val="00B70218"/>
    <w:rsid w:val="00B75C21"/>
    <w:rsid w:val="00B774A7"/>
    <w:rsid w:val="00B80361"/>
    <w:rsid w:val="00B82AC4"/>
    <w:rsid w:val="00B850F4"/>
    <w:rsid w:val="00B8625C"/>
    <w:rsid w:val="00B926C6"/>
    <w:rsid w:val="00B93EA4"/>
    <w:rsid w:val="00B96539"/>
    <w:rsid w:val="00B9708B"/>
    <w:rsid w:val="00BA020C"/>
    <w:rsid w:val="00BA671B"/>
    <w:rsid w:val="00BC28CA"/>
    <w:rsid w:val="00BC6D56"/>
    <w:rsid w:val="00BD3063"/>
    <w:rsid w:val="00BD3EBD"/>
    <w:rsid w:val="00BD490C"/>
    <w:rsid w:val="00BE2756"/>
    <w:rsid w:val="00BF1431"/>
    <w:rsid w:val="00C02D31"/>
    <w:rsid w:val="00C04424"/>
    <w:rsid w:val="00C06E8C"/>
    <w:rsid w:val="00C12794"/>
    <w:rsid w:val="00C24CB3"/>
    <w:rsid w:val="00C27043"/>
    <w:rsid w:val="00C317B7"/>
    <w:rsid w:val="00C3283B"/>
    <w:rsid w:val="00C400E8"/>
    <w:rsid w:val="00C46932"/>
    <w:rsid w:val="00C50705"/>
    <w:rsid w:val="00C52A3B"/>
    <w:rsid w:val="00C53EEC"/>
    <w:rsid w:val="00C56445"/>
    <w:rsid w:val="00C63012"/>
    <w:rsid w:val="00C64922"/>
    <w:rsid w:val="00C6541E"/>
    <w:rsid w:val="00C66015"/>
    <w:rsid w:val="00C71F15"/>
    <w:rsid w:val="00C73283"/>
    <w:rsid w:val="00C76AD1"/>
    <w:rsid w:val="00CA13E6"/>
    <w:rsid w:val="00CA5F4B"/>
    <w:rsid w:val="00CB0464"/>
    <w:rsid w:val="00CB64ED"/>
    <w:rsid w:val="00CC0730"/>
    <w:rsid w:val="00CC1A1C"/>
    <w:rsid w:val="00CC232F"/>
    <w:rsid w:val="00CC2DF4"/>
    <w:rsid w:val="00CC5A2D"/>
    <w:rsid w:val="00CC7A3A"/>
    <w:rsid w:val="00CD1D79"/>
    <w:rsid w:val="00CD1F55"/>
    <w:rsid w:val="00CD75FC"/>
    <w:rsid w:val="00CE6CED"/>
    <w:rsid w:val="00CE7232"/>
    <w:rsid w:val="00CE78B2"/>
    <w:rsid w:val="00CF040F"/>
    <w:rsid w:val="00CF37F4"/>
    <w:rsid w:val="00D04E29"/>
    <w:rsid w:val="00D1153F"/>
    <w:rsid w:val="00D14C4A"/>
    <w:rsid w:val="00D15244"/>
    <w:rsid w:val="00D21C23"/>
    <w:rsid w:val="00D246FE"/>
    <w:rsid w:val="00D36797"/>
    <w:rsid w:val="00D42EFE"/>
    <w:rsid w:val="00D454F6"/>
    <w:rsid w:val="00D718AA"/>
    <w:rsid w:val="00D7335A"/>
    <w:rsid w:val="00D77DF7"/>
    <w:rsid w:val="00D808E0"/>
    <w:rsid w:val="00D81C7F"/>
    <w:rsid w:val="00D921D3"/>
    <w:rsid w:val="00D97765"/>
    <w:rsid w:val="00DB1533"/>
    <w:rsid w:val="00DC0796"/>
    <w:rsid w:val="00DC2A4A"/>
    <w:rsid w:val="00DC4655"/>
    <w:rsid w:val="00DC68F2"/>
    <w:rsid w:val="00DC760F"/>
    <w:rsid w:val="00DD0BFB"/>
    <w:rsid w:val="00DD265E"/>
    <w:rsid w:val="00DD290A"/>
    <w:rsid w:val="00DE02FF"/>
    <w:rsid w:val="00DE7917"/>
    <w:rsid w:val="00DF476C"/>
    <w:rsid w:val="00DF4C31"/>
    <w:rsid w:val="00DF6F49"/>
    <w:rsid w:val="00E06F7B"/>
    <w:rsid w:val="00E07F45"/>
    <w:rsid w:val="00E12D41"/>
    <w:rsid w:val="00E12D8C"/>
    <w:rsid w:val="00E16490"/>
    <w:rsid w:val="00E22E44"/>
    <w:rsid w:val="00E24E38"/>
    <w:rsid w:val="00E2625B"/>
    <w:rsid w:val="00E35677"/>
    <w:rsid w:val="00E3588F"/>
    <w:rsid w:val="00E371F7"/>
    <w:rsid w:val="00E375F6"/>
    <w:rsid w:val="00E46482"/>
    <w:rsid w:val="00E53A8D"/>
    <w:rsid w:val="00E62384"/>
    <w:rsid w:val="00E65C91"/>
    <w:rsid w:val="00E71DDB"/>
    <w:rsid w:val="00E7693D"/>
    <w:rsid w:val="00E76D74"/>
    <w:rsid w:val="00E803C4"/>
    <w:rsid w:val="00E850F9"/>
    <w:rsid w:val="00E92BC4"/>
    <w:rsid w:val="00E944DB"/>
    <w:rsid w:val="00E94B99"/>
    <w:rsid w:val="00E956D3"/>
    <w:rsid w:val="00EA144D"/>
    <w:rsid w:val="00EA6094"/>
    <w:rsid w:val="00EB4882"/>
    <w:rsid w:val="00EC24AC"/>
    <w:rsid w:val="00EC4ABD"/>
    <w:rsid w:val="00ED0353"/>
    <w:rsid w:val="00ED0C20"/>
    <w:rsid w:val="00ED5622"/>
    <w:rsid w:val="00ED6C30"/>
    <w:rsid w:val="00ED7DC5"/>
    <w:rsid w:val="00EE0355"/>
    <w:rsid w:val="00EE1E48"/>
    <w:rsid w:val="00EE31AE"/>
    <w:rsid w:val="00EE34A7"/>
    <w:rsid w:val="00EE40A1"/>
    <w:rsid w:val="00EE5E2B"/>
    <w:rsid w:val="00EF044A"/>
    <w:rsid w:val="00EF16C0"/>
    <w:rsid w:val="00EF378D"/>
    <w:rsid w:val="00EF40F3"/>
    <w:rsid w:val="00EF758C"/>
    <w:rsid w:val="00F03678"/>
    <w:rsid w:val="00F04D69"/>
    <w:rsid w:val="00F06D09"/>
    <w:rsid w:val="00F13784"/>
    <w:rsid w:val="00F203C3"/>
    <w:rsid w:val="00F24142"/>
    <w:rsid w:val="00F325B4"/>
    <w:rsid w:val="00F328D9"/>
    <w:rsid w:val="00F36230"/>
    <w:rsid w:val="00F40738"/>
    <w:rsid w:val="00F46395"/>
    <w:rsid w:val="00F503B2"/>
    <w:rsid w:val="00F504AA"/>
    <w:rsid w:val="00F53070"/>
    <w:rsid w:val="00F60A10"/>
    <w:rsid w:val="00F62E0C"/>
    <w:rsid w:val="00F667A0"/>
    <w:rsid w:val="00F73F27"/>
    <w:rsid w:val="00F76162"/>
    <w:rsid w:val="00F7643A"/>
    <w:rsid w:val="00F81C15"/>
    <w:rsid w:val="00F84E71"/>
    <w:rsid w:val="00F9507F"/>
    <w:rsid w:val="00FA128C"/>
    <w:rsid w:val="00FA5053"/>
    <w:rsid w:val="00FA5374"/>
    <w:rsid w:val="00FA6A67"/>
    <w:rsid w:val="00FA7D12"/>
    <w:rsid w:val="00FB3F79"/>
    <w:rsid w:val="00FC37A3"/>
    <w:rsid w:val="00FC4AD7"/>
    <w:rsid w:val="00FD15F8"/>
    <w:rsid w:val="00FD1657"/>
    <w:rsid w:val="00FD298F"/>
    <w:rsid w:val="00FD669F"/>
    <w:rsid w:val="00FE12CC"/>
    <w:rsid w:val="00FE446D"/>
    <w:rsid w:val="00FE5FE4"/>
    <w:rsid w:val="00FF049A"/>
    <w:rsid w:val="00FF5D85"/>
    <w:rsid w:val="00FF5DFE"/>
    <w:rsid w:val="00FF68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350A3"/>
  </w:style>
  <w:style w:type="paragraph" w:styleId="Heading1">
    <w:name w:val="heading 1"/>
    <w:basedOn w:val="Normal"/>
    <w:next w:val="Normal"/>
    <w:uiPriority w:val="9"/>
    <w:qFormat/>
    <w:rsid w:val="00D718AA"/>
    <w:pPr>
      <w:keepNext/>
      <w:keepLines/>
      <w:spacing w:before="340" w:after="330" w:line="578" w:lineRule="auto"/>
      <w:outlineLvl w:val="0"/>
    </w:pPr>
    <w:rPr>
      <w:rFonts w:ascii="Arial Unicode MS" w:eastAsia="SimHei" w:hAnsi="Arial Unicode MS"/>
      <w:kern w:val="44"/>
      <w:sz w:val="32"/>
      <w:szCs w:val="32"/>
    </w:rPr>
  </w:style>
  <w:style w:type="paragraph" w:styleId="Heading2">
    <w:name w:val="heading 2"/>
    <w:basedOn w:val="Normal"/>
    <w:next w:val="Normal"/>
    <w:qFormat/>
    <w:rsid w:val="00D718AA"/>
    <w:pPr>
      <w:keepNext/>
      <w:keepLines/>
      <w:spacing w:before="260" w:after="260" w:line="416" w:lineRule="auto"/>
      <w:outlineLvl w:val="1"/>
    </w:pPr>
    <w:rPr>
      <w:rFonts w:ascii="Arial" w:eastAsia="SimHei" w:hAnsi="Arial"/>
      <w:sz w:val="30"/>
      <w:szCs w:val="30"/>
    </w:rPr>
  </w:style>
  <w:style w:type="paragraph" w:styleId="Heading3">
    <w:name w:val="heading 3"/>
    <w:basedOn w:val="Normal"/>
    <w:next w:val="Normal"/>
    <w:qFormat/>
    <w:rsid w:val="00D718AA"/>
    <w:pPr>
      <w:keepNext/>
      <w:keepLines/>
      <w:spacing w:before="260" w:after="260" w:line="416" w:lineRule="auto"/>
      <w:outlineLvl w:val="2"/>
    </w:pPr>
    <w:rPr>
      <w:rFonts w:ascii="Arial Unicode MS" w:eastAsia="SimHei" w:hAnsi="Arial Unicode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50E9E"/>
    <w:pPr>
      <w:pBdr>
        <w:bottom w:val="single" w:sz="6" w:space="1" w:color="auto"/>
      </w:pBdr>
      <w:tabs>
        <w:tab w:val="center" w:pos="4153"/>
        <w:tab w:val="right" w:pos="8306"/>
      </w:tabs>
      <w:snapToGrid w:val="0"/>
    </w:pPr>
    <w:rPr>
      <w:rFonts w:ascii="Arial Unicode MS" w:eastAsia="SimHei" w:hAnsi="Arial Unicode MS"/>
      <w:sz w:val="16"/>
      <w:szCs w:val="16"/>
    </w:rPr>
  </w:style>
  <w:style w:type="paragraph" w:styleId="Footer">
    <w:name w:val="footer"/>
    <w:basedOn w:val="Normal"/>
    <w:rsid w:val="00750E9E"/>
    <w:pPr>
      <w:tabs>
        <w:tab w:val="center" w:pos="4153"/>
        <w:tab w:val="right" w:pos="8306"/>
      </w:tabs>
      <w:snapToGrid w:val="0"/>
    </w:pPr>
    <w:rPr>
      <w:rFonts w:ascii="Arial Unicode MS" w:eastAsia="SimHei" w:hAnsi="Arial Unicode MS"/>
      <w:sz w:val="16"/>
      <w:szCs w:val="16"/>
    </w:rPr>
  </w:style>
  <w:style w:type="paragraph" w:styleId="BalloonText">
    <w:name w:val="Balloon Text"/>
    <w:basedOn w:val="Normal"/>
    <w:semiHidden/>
    <w:rsid w:val="000350A3"/>
    <w:rPr>
      <w:sz w:val="18"/>
      <w:szCs w:val="18"/>
    </w:rPr>
  </w:style>
  <w:style w:type="character" w:styleId="PageNumber">
    <w:name w:val="page number"/>
    <w:basedOn w:val="DefaultParagraphFont"/>
    <w:rsid w:val="000350A3"/>
  </w:style>
  <w:style w:type="character" w:styleId="Hyperlink">
    <w:name w:val="Hyperlink"/>
    <w:basedOn w:val="DefaultParagraphFont"/>
    <w:rsid w:val="000350A3"/>
    <w:rPr>
      <w:color w:val="0000FF"/>
      <w:u w:val="single"/>
    </w:rPr>
  </w:style>
  <w:style w:type="paragraph" w:styleId="BodyText">
    <w:name w:val="Body Text"/>
    <w:basedOn w:val="Normal"/>
    <w:rsid w:val="000350A3"/>
    <w:pPr>
      <w:autoSpaceDE w:val="0"/>
      <w:autoSpaceDN w:val="0"/>
      <w:adjustRightInd w:val="0"/>
      <w:ind w:rightChars="-70" w:right="-147"/>
      <w:jc w:val="center"/>
    </w:pPr>
    <w:rPr>
      <w:rFonts w:ascii="SimSun"/>
      <w:b/>
      <w:bCs/>
      <w:sz w:val="52"/>
      <w:szCs w:val="52"/>
      <w:lang w:val="zh-CN"/>
    </w:rPr>
  </w:style>
  <w:style w:type="character" w:styleId="FollowedHyperlink">
    <w:name w:val="FollowedHyperlink"/>
    <w:basedOn w:val="DefaultParagraphFont"/>
    <w:rsid w:val="000350A3"/>
    <w:rPr>
      <w:color w:val="800080"/>
      <w:u w:val="single"/>
    </w:rPr>
  </w:style>
  <w:style w:type="paragraph" w:styleId="BodyTextIndent">
    <w:name w:val="Body Text Indent"/>
    <w:basedOn w:val="Normal"/>
    <w:rsid w:val="00965107"/>
    <w:pPr>
      <w:spacing w:line="360" w:lineRule="auto"/>
      <w:ind w:firstLineChars="200" w:firstLine="420"/>
    </w:pPr>
    <w:rPr>
      <w:rFonts w:ascii="Arial Unicode MS" w:eastAsia="SimHei" w:hAnsi="Arial Unicode MS" w:cs="Arial Unicode MS"/>
      <w:sz w:val="24"/>
      <w:szCs w:val="21"/>
    </w:rPr>
  </w:style>
  <w:style w:type="paragraph" w:styleId="BodyTextIndent3">
    <w:name w:val="Body Text Indent 3"/>
    <w:basedOn w:val="Normal"/>
    <w:rsid w:val="000350A3"/>
    <w:pPr>
      <w:spacing w:after="120"/>
      <w:ind w:leftChars="200" w:left="420"/>
    </w:pPr>
    <w:rPr>
      <w:sz w:val="16"/>
      <w:szCs w:val="16"/>
    </w:rPr>
  </w:style>
  <w:style w:type="paragraph" w:styleId="BodyTextIndent2">
    <w:name w:val="Body Text Indent 2"/>
    <w:basedOn w:val="Normal"/>
    <w:rsid w:val="000350A3"/>
    <w:pPr>
      <w:widowControl w:val="0"/>
      <w:ind w:firstLine="420"/>
      <w:jc w:val="both"/>
    </w:pPr>
    <w:rPr>
      <w:kern w:val="2"/>
      <w:sz w:val="24"/>
      <w:szCs w:val="24"/>
    </w:rPr>
  </w:style>
  <w:style w:type="character" w:styleId="Strong">
    <w:name w:val="Strong"/>
    <w:basedOn w:val="DefaultParagraphFont"/>
    <w:uiPriority w:val="22"/>
    <w:qFormat/>
    <w:rsid w:val="000350A3"/>
    <w:rPr>
      <w:b/>
      <w:bCs/>
    </w:rPr>
  </w:style>
  <w:style w:type="paragraph" w:customStyle="1" w:styleId="a">
    <w:name w:val="样式 (西文) 黑体 (中文) 黑体 二号 (复杂文种)加粗 红色 居中"/>
    <w:basedOn w:val="Normal"/>
    <w:rsid w:val="00E06F7B"/>
    <w:pPr>
      <w:jc w:val="center"/>
    </w:pPr>
    <w:rPr>
      <w:rFonts w:ascii="Arial Unicode MS" w:eastAsia="SimHei" w:hAnsi="Arial Unicode MS"/>
      <w:b/>
      <w:bCs/>
      <w:sz w:val="36"/>
      <w:szCs w:val="36"/>
    </w:rPr>
  </w:style>
  <w:style w:type="character" w:customStyle="1" w:styleId="ArialArial">
    <w:name w:val="样式 (西文) Arial (中文) 黑体 (复杂文种) Arial 小四 黑色"/>
    <w:basedOn w:val="DefaultParagraphFont"/>
    <w:rsid w:val="00E06F7B"/>
    <w:rPr>
      <w:rFonts w:ascii="Arial" w:eastAsia="SimHei" w:hAnsi="Arial"/>
      <w:color w:val="000000"/>
      <w:sz w:val="24"/>
      <w:szCs w:val="24"/>
    </w:rPr>
  </w:style>
  <w:style w:type="paragraph" w:customStyle="1" w:styleId="Arial15">
    <w:name w:val="正文 (西文) Arial (中文) 黑体 (西文)小四 (复杂文种)四号 黑色 行距: 1.5 倍行距"/>
    <w:basedOn w:val="Normal"/>
    <w:rsid w:val="000000CD"/>
    <w:pPr>
      <w:spacing w:line="360" w:lineRule="auto"/>
      <w:ind w:firstLineChars="200" w:firstLine="200"/>
    </w:pPr>
    <w:rPr>
      <w:rFonts w:ascii="Arial" w:eastAsia="SimHei" w:hAnsi="Arial"/>
      <w:color w:val="000000"/>
      <w:sz w:val="24"/>
      <w:szCs w:val="28"/>
    </w:rPr>
  </w:style>
  <w:style w:type="table" w:styleId="TableGrid">
    <w:name w:val="Table Grid"/>
    <w:basedOn w:val="TableNormal"/>
    <w:rsid w:val="004173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ate">
    <w:name w:val="Date"/>
    <w:basedOn w:val="Normal"/>
    <w:next w:val="Normal"/>
    <w:rsid w:val="00965107"/>
    <w:pPr>
      <w:ind w:leftChars="2500" w:left="100"/>
    </w:pPr>
  </w:style>
  <w:style w:type="paragraph" w:styleId="ListParagraph">
    <w:name w:val="List Paragraph"/>
    <w:basedOn w:val="Normal"/>
    <w:uiPriority w:val="34"/>
    <w:qFormat/>
    <w:rsid w:val="004E5025"/>
    <w:pPr>
      <w:widowControl w:val="0"/>
      <w:ind w:firstLineChars="200" w:firstLine="420"/>
      <w:jc w:val="both"/>
    </w:pPr>
    <w:rPr>
      <w:rFonts w:ascii="Calibri" w:hAnsi="Calibri"/>
      <w:kern w:val="2"/>
      <w:sz w:val="21"/>
      <w:szCs w:val="22"/>
    </w:rPr>
  </w:style>
  <w:style w:type="paragraph" w:styleId="NormalWeb">
    <w:name w:val="Normal (Web)"/>
    <w:basedOn w:val="Normal"/>
    <w:uiPriority w:val="99"/>
    <w:unhideWhenUsed/>
    <w:rsid w:val="00E2625B"/>
    <w:pPr>
      <w:spacing w:before="75" w:after="75"/>
    </w:pPr>
    <w:rPr>
      <w:rFonts w:ascii="SimSun" w:hAnsi="SimSun" w:cs="SimSun"/>
      <w:sz w:val="21"/>
      <w:szCs w:val="21"/>
    </w:rPr>
  </w:style>
</w:styles>
</file>

<file path=word/webSettings.xml><?xml version="1.0" encoding="utf-8"?>
<w:webSettings xmlns:r="http://schemas.openxmlformats.org/officeDocument/2006/relationships" xmlns:w="http://schemas.openxmlformats.org/wordprocessingml/2006/main">
  <w:divs>
    <w:div w:id="137917218">
      <w:bodyDiv w:val="1"/>
      <w:marLeft w:val="0"/>
      <w:marRight w:val="0"/>
      <w:marTop w:val="0"/>
      <w:marBottom w:val="0"/>
      <w:divBdr>
        <w:top w:val="none" w:sz="0" w:space="0" w:color="auto"/>
        <w:left w:val="none" w:sz="0" w:space="0" w:color="auto"/>
        <w:bottom w:val="none" w:sz="0" w:space="0" w:color="auto"/>
        <w:right w:val="none" w:sz="0" w:space="0" w:color="auto"/>
      </w:divBdr>
    </w:div>
    <w:div w:id="1171143279">
      <w:bodyDiv w:val="1"/>
      <w:marLeft w:val="0"/>
      <w:marRight w:val="0"/>
      <w:marTop w:val="0"/>
      <w:marBottom w:val="0"/>
      <w:divBdr>
        <w:top w:val="none" w:sz="0" w:space="0" w:color="auto"/>
        <w:left w:val="none" w:sz="0" w:space="0" w:color="auto"/>
        <w:bottom w:val="none" w:sz="0" w:space="0" w:color="auto"/>
        <w:right w:val="none" w:sz="0" w:space="0" w:color="auto"/>
      </w:divBdr>
    </w:div>
    <w:div w:id="21072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14</Pages>
  <Words>1573</Words>
  <Characters>8971</Characters>
  <Application>Microsoft Office Word</Application>
  <DocSecurity>0</DocSecurity>
  <Lines>74</Lines>
  <Paragraphs>21</Paragraphs>
  <ScaleCrop>false</ScaleCrop>
  <Company/>
  <LinksUpToDate>false</LinksUpToDate>
  <CharactersWithSpaces>10523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天狮企业文化征稿</dc:title>
  <dc:creator>钱琳</dc:creator>
  <cp:lastModifiedBy>welcome</cp:lastModifiedBy>
  <cp:revision>5</cp:revision>
  <cp:lastPrinted>2015-12-23T05:14:00Z</cp:lastPrinted>
  <dcterms:created xsi:type="dcterms:W3CDTF">2016-03-24T09:12:00Z</dcterms:created>
  <dcterms:modified xsi:type="dcterms:W3CDTF">2016-03-24T09:24:00Z</dcterms:modified>
</cp:coreProperties>
</file>